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2559E" w:rsidRDefault="00F9335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7553325" cy="158115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92559E" w:rsidRDefault="00580D56" w:rsidP="009255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Б</w:t>
                            </w:r>
                            <w:r w:rsidRPr="009255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юлетин на Центъра на промишлеността на Република България в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5.05pt;margin-top:-56.7pt;width:59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" fillcolor="#4f81bd [3204]" strokecolor="#243f60 [1604]" strokeweight="2pt">
                <v:path arrowok="t"/>
                <v:textbox>
                  <w:txbxContent>
                    <w:p w:rsidR="00580D56" w:rsidRPr="0092559E" w:rsidRDefault="00580D56" w:rsidP="0092559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Б</w:t>
                      </w:r>
                      <w:r w:rsidRPr="0092559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юлетин на Центъра на промишлеността на Република България в Москва</w:t>
                      </w:r>
                    </w:p>
                  </w:txbxContent>
                </v:textbox>
              </v:rect>
            </w:pict>
          </mc:Fallback>
        </mc:AlternateContent>
      </w:r>
      <w:r w:rsidR="009255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-607060</wp:posOffset>
            </wp:positionV>
            <wp:extent cx="495300" cy="495300"/>
            <wp:effectExtent l="0" t="0" r="0" b="0"/>
            <wp:wrapSquare wrapText="bothSides"/>
            <wp:docPr id="3" name="Picture 3" descr="http://4.bp.blogspot.com/--sMJcoEv01E/UYHvUpu188I/AAAAAAAAA2o/3CBTe-9M9Bw/s1600/ww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-sMJcoEv01E/UYHvUpu188I/AAAAAAAAA2o/3CBTe-9M9Bw/s1600/ww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59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-607060</wp:posOffset>
            </wp:positionV>
            <wp:extent cx="600075" cy="400050"/>
            <wp:effectExtent l="0" t="0" r="9525" b="0"/>
            <wp:wrapSquare wrapText="bothSides"/>
            <wp:docPr id="2" name="Picture 2" descr="http://slant.investorplace.com/files/2013/09/Facebook-logo-1817834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ant.investorplace.com/files/2013/09/Facebook-logo-1817834_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522" w:rsidRDefault="00003522" w:rsidP="00003522">
      <w:pPr>
        <w:rPr>
          <w:lang w:val="bg-BG"/>
        </w:rPr>
      </w:pPr>
    </w:p>
    <w:p w:rsidR="00003522" w:rsidRDefault="00952175" w:rsidP="00003522">
      <w:pPr>
        <w:rPr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233045</wp:posOffset>
            </wp:positionV>
            <wp:extent cx="895350" cy="895350"/>
            <wp:effectExtent l="0" t="0" r="0" b="0"/>
            <wp:wrapSquare wrapText="bothSides"/>
            <wp:docPr id="14" name="Picture 14" descr="http://www.veryicon.com/icon/png/Flag/Rounded%20World%20Flags/Bulgaria%20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yicon.com/icon/png/Flag/Rounded%20World%20Flags/Bulgaria%20Fla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213995</wp:posOffset>
            </wp:positionV>
            <wp:extent cx="914400" cy="914400"/>
            <wp:effectExtent l="0" t="0" r="0" b="0"/>
            <wp:wrapSquare wrapText="bothSides"/>
            <wp:docPr id="17" name="Picture 17" descr="http://iconbug.com/download/size/128/icon/8024/button-flag-russi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onbug.com/download/size/128/icon/8024/button-flag-russia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59E" w:rsidRPr="00AE4F0E" w:rsidRDefault="008A4855" w:rsidP="00003522">
      <w:pPr>
        <w:ind w:left="-1418"/>
        <w:rPr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173355</wp:posOffset>
            </wp:positionV>
            <wp:extent cx="251460" cy="244475"/>
            <wp:effectExtent l="25400" t="0" r="2540" b="0"/>
            <wp:wrapSquare wrapText="bothSides"/>
            <wp:docPr id="6" name="Picture 6" descr="https://encrypted-tbn1.gstatic.com/images?q=tbn:ANd9GcQ_Do9mxrnjvzUyoALHvNW52waK_OGWOOEkcE6oxkakths1QIIyq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1.gstatic.com/images?q=tbn:ANd9GcQ_Do9mxrnjvzUyoALHvNW52waK_OGWOOEkcE6oxkakths1QIIyqw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3" t="2826" r="18039" b="3390"/>
                    <a:stretch/>
                  </pic:blipFill>
                  <pic:spPr bwMode="auto">
                    <a:xfrm>
                      <a:off x="0" y="0"/>
                      <a:ext cx="251460" cy="2444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37B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194945</wp:posOffset>
            </wp:positionV>
            <wp:extent cx="333375" cy="221615"/>
            <wp:effectExtent l="0" t="0" r="9525" b="6985"/>
            <wp:wrapSquare wrapText="bothSides"/>
            <wp:docPr id="7" name="Picture 7" descr="http://blog.suntec.ro/wp-content/uploads/2013/07/http-log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untec.ro/wp-content/uploads/2013/07/http-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063">
        <w:rPr>
          <w:rFonts w:ascii="Verdana" w:hAnsi="Verdana"/>
          <w:sz w:val="20"/>
          <w:szCs w:val="20"/>
          <w:lang w:val="bg-BG"/>
        </w:rPr>
        <w:t>Май</w:t>
      </w:r>
      <w:r w:rsidR="00E51C48">
        <w:rPr>
          <w:rFonts w:ascii="Verdana" w:hAnsi="Verdana"/>
          <w:sz w:val="20"/>
          <w:szCs w:val="20"/>
          <w:lang w:val="bg-BG"/>
        </w:rPr>
        <w:t xml:space="preserve"> 2014</w:t>
      </w:r>
      <w:r w:rsidR="00E3653B">
        <w:rPr>
          <w:rFonts w:ascii="Verdana" w:hAnsi="Verdana"/>
          <w:sz w:val="20"/>
          <w:szCs w:val="20"/>
          <w:lang w:val="bg-BG"/>
        </w:rPr>
        <w:t xml:space="preserve"> </w:t>
      </w:r>
      <w:r w:rsidR="00E51C48">
        <w:rPr>
          <w:rFonts w:ascii="Verdana" w:hAnsi="Verdana"/>
          <w:sz w:val="20"/>
          <w:szCs w:val="20"/>
          <w:lang w:val="bg-BG"/>
        </w:rPr>
        <w:t xml:space="preserve">г./брой </w:t>
      </w:r>
      <w:r w:rsidR="00A42063">
        <w:rPr>
          <w:rFonts w:ascii="Verdana" w:hAnsi="Verdana"/>
          <w:sz w:val="20"/>
          <w:szCs w:val="20"/>
          <w:lang w:val="bg-BG"/>
        </w:rPr>
        <w:t>4</w:t>
      </w:r>
    </w:p>
    <w:p w:rsidR="009C347D" w:rsidRDefault="009C347D" w:rsidP="006637B9">
      <w:pPr>
        <w:ind w:left="-1701"/>
        <w:rPr>
          <w:lang w:val="bg-BG"/>
        </w:rPr>
      </w:pPr>
    </w:p>
    <w:p w:rsidR="009C347D" w:rsidRDefault="00CC7AE0" w:rsidP="006637B9">
      <w:pPr>
        <w:ind w:left="-1701"/>
        <w:rPr>
          <w:lang w:val="bg-BG"/>
        </w:rPr>
      </w:pPr>
      <w:r>
        <w:rPr>
          <w:noProof/>
          <w:lang w:eastAsia="ru-RU"/>
        </w:rPr>
        <w:drawing>
          <wp:anchor distT="0" distB="0" distL="0" distR="0" simplePos="0" relativeHeight="251751424" behindDoc="0" locked="0" layoutInCell="1" allowOverlap="0" wp14:anchorId="3B04E893" wp14:editId="465B2DA9">
            <wp:simplePos x="0" y="0"/>
            <wp:positionH relativeFrom="column">
              <wp:posOffset>3739515</wp:posOffset>
            </wp:positionH>
            <wp:positionV relativeFrom="line">
              <wp:posOffset>253365</wp:posOffset>
            </wp:positionV>
            <wp:extent cx="2529205" cy="1682750"/>
            <wp:effectExtent l="0" t="0" r="4445" b="0"/>
            <wp:wrapSquare wrapText="bothSides"/>
            <wp:docPr id="25" name="Picture 25" descr="&amp;Dcy;&amp;ncy;&amp;icy; &amp;ncy;&amp;acy; &amp;Bcy;&amp;hardcy;&amp;lcy;&amp;gcy;&amp;acy;&amp;rcy;&amp;icy;&amp;yacy; &amp;vcy; &amp;Kcy;&amp;acy;&amp;lcy;&amp;ucy;&amp;zhcy;&amp;scy;&amp;kcy;&amp;acy; &amp;ocy;&amp;bcy;&amp;lcy;&amp;a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ncy;&amp;icy; &amp;ncy;&amp;acy; &amp;Bcy;&amp;hardcy;&amp;lcy;&amp;gcy;&amp;acy;&amp;rcy;&amp;icy;&amp;yacy; &amp;vcy; &amp;Kcy;&amp;acy;&amp;lcy;&amp;ucy;&amp;zhcy;&amp;scy;&amp;kcy;&amp;acy; &amp;ocy;&amp;bcy;&amp;lcy;&amp;a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A9C71" wp14:editId="37E082C1">
                <wp:simplePos x="0" y="0"/>
                <wp:positionH relativeFrom="column">
                  <wp:posOffset>-878840</wp:posOffset>
                </wp:positionH>
                <wp:positionV relativeFrom="paragraph">
                  <wp:posOffset>295275</wp:posOffset>
                </wp:positionV>
                <wp:extent cx="2612390" cy="2743200"/>
                <wp:effectExtent l="0" t="0" r="16510" b="19050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239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Default="0058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-69.2pt;margin-top:23.25pt;width:205.7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" fillcolor="#4f81bd [3204]" strokecolor="#243f60 [1604]" strokeweight="2pt">
                <v:path arrowok="t"/>
                <v:textbox>
                  <w:txbxContent>
                    <w:p w:rsidR="00580D56" w:rsidRDefault="00580D56"/>
                  </w:txbxContent>
                </v:textbox>
              </v:roundrect>
            </w:pict>
          </mc:Fallback>
        </mc:AlternateContent>
      </w:r>
      <w:r w:rsidR="00F93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15AA3" wp14:editId="403EEC64">
                <wp:simplePos x="0" y="0"/>
                <wp:positionH relativeFrom="column">
                  <wp:posOffset>-685800</wp:posOffset>
                </wp:positionH>
                <wp:positionV relativeFrom="paragraph">
                  <wp:posOffset>460375</wp:posOffset>
                </wp:positionV>
                <wp:extent cx="2276475" cy="381000"/>
                <wp:effectExtent l="0" t="0" r="28575" b="19050"/>
                <wp:wrapNone/>
                <wp:docPr id="1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373D8A" w:rsidRDefault="00580D56" w:rsidP="00373D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</w:pPr>
                            <w:r w:rsidRPr="00373D8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  <w:t>Предстоящи събития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left:0;text-align:left;margin-left:-54pt;margin-top:36.25pt;width:17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" fillcolor="#95b3d7 [1940]" strokecolor="#4f81bd [3204]" strokeweight="2pt">
                <v:path arrowok="t"/>
                <v:textbox>
                  <w:txbxContent>
                    <w:p w:rsidR="00580D56" w:rsidRPr="00373D8A" w:rsidRDefault="00580D56" w:rsidP="00373D8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bg-BG"/>
                        </w:rPr>
                      </w:pPr>
                      <w:r w:rsidRPr="00373D8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bg-BG"/>
                        </w:rPr>
                        <w:t>Предстоящи събития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7B9" w:rsidRDefault="006637B9" w:rsidP="00EC6B97">
      <w:pPr>
        <w:rPr>
          <w:noProof/>
          <w:lang w:val="bg-BG" w:eastAsia="ru-RU"/>
        </w:rPr>
      </w:pPr>
    </w:p>
    <w:p w:rsidR="00940574" w:rsidRDefault="00CC7AE0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6F1A2" wp14:editId="2CF09531">
                <wp:simplePos x="0" y="0"/>
                <wp:positionH relativeFrom="column">
                  <wp:posOffset>1745425</wp:posOffset>
                </wp:positionH>
                <wp:positionV relativeFrom="paragraph">
                  <wp:posOffset>75565</wp:posOffset>
                </wp:positionV>
                <wp:extent cx="1994535" cy="135318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4535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56" w:rsidRPr="00104AF2" w:rsidRDefault="00A42063" w:rsidP="009E3CC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>Дни на България в Калужска област</w:t>
                            </w:r>
                          </w:p>
                          <w:p w:rsidR="00580D56" w:rsidRPr="005A3D05" w:rsidRDefault="003B3DF7" w:rsidP="003B3DF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 периода 21-23 май, в рамките на Седмицата на Предприемача в град Калуга, се проведоха „Дни на България в Калужска област“.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137.45pt;margin-top:5.95pt;width:157.05pt;height:10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" filled="f" stroked="f" strokeweight=".5pt">
                <v:path arrowok="t"/>
                <v:textbox>
                  <w:txbxContent>
                    <w:p w:rsidR="00580D56" w:rsidRPr="00104AF2" w:rsidRDefault="00A42063" w:rsidP="009E3CCC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>Дни на България в Калужска област</w:t>
                      </w:r>
                    </w:p>
                    <w:p w:rsidR="00580D56" w:rsidRPr="005A3D05" w:rsidRDefault="003B3DF7" w:rsidP="003B3DF7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>В периода 21-23 май, в рамките на Седмицата на Предприемача в град Калуга, се проведоха „Дни на България в Калужска област“.</w:t>
                      </w:r>
                    </w:p>
                  </w:txbxContent>
                </v:textbox>
              </v:shape>
            </w:pict>
          </mc:Fallback>
        </mc:AlternateContent>
      </w:r>
      <w:r w:rsidR="00F93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4169C" wp14:editId="028417C5">
                <wp:simplePos x="0" y="0"/>
                <wp:positionH relativeFrom="column">
                  <wp:posOffset>-866379</wp:posOffset>
                </wp:positionH>
                <wp:positionV relativeFrom="paragraph">
                  <wp:posOffset>88743</wp:posOffset>
                </wp:positionV>
                <wp:extent cx="2454605" cy="2220686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4605" cy="2220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56" w:rsidRDefault="00A42063" w:rsidP="00E51C4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4 -5 юни – Международен форум на изложбената индустрия „5еЕХРО-2014“;</w:t>
                            </w:r>
                          </w:p>
                          <w:p w:rsidR="00A42063" w:rsidRDefault="00A42063" w:rsidP="00E51C4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20 – 22 юни </w:t>
                            </w:r>
                            <w:r w:rsidR="00CC7AE0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CC7AE0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Национален щанд на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Курска Коренска ярмарка – 2014;</w:t>
                            </w:r>
                          </w:p>
                          <w:p w:rsidR="00A42063" w:rsidRDefault="00A42063" w:rsidP="00E51C4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24 – 25 юни – Ежегоден московски форум „Русия-Европа: Сътрудничество без граници“;</w:t>
                            </w:r>
                          </w:p>
                          <w:p w:rsidR="00A42063" w:rsidRPr="00E51C48" w:rsidRDefault="00A42063" w:rsidP="00E51C4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26 – 28 юни – „Дни на България“ в Република Коми;</w:t>
                            </w:r>
                          </w:p>
                          <w:p w:rsidR="00580D56" w:rsidRPr="00373D8A" w:rsidRDefault="00580D56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68.2pt;margin-top:7pt;width:193.3pt;height:1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" filled="f" stroked="f" strokeweight=".5pt">
                <v:path arrowok="t"/>
                <v:textbox>
                  <w:txbxContent>
                    <w:p w:rsidR="00580D56" w:rsidRDefault="00A42063" w:rsidP="00E51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4 -5 юни – Международен форум на изложбената индустрия „5еЕХРО-2014“;</w:t>
                      </w:r>
                    </w:p>
                    <w:p w:rsidR="00A42063" w:rsidRDefault="00A42063" w:rsidP="00E51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20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– 22 юни </w:t>
                      </w:r>
                      <w:r w:rsidR="00CC7AE0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–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CC7AE0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Национален щанд на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Курска Коренска ярмарка – 2014;</w:t>
                      </w:r>
                    </w:p>
                    <w:p w:rsidR="00A42063" w:rsidRDefault="00A42063" w:rsidP="00E51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24 – 25 юни – Ежегоден московски форум „Русия-Европа: Сътрудничество без граници“;</w:t>
                      </w:r>
                    </w:p>
                    <w:p w:rsidR="00A42063" w:rsidRPr="00E51C48" w:rsidRDefault="00A42063" w:rsidP="00E51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26 – 28 юни – „Дни на България“ в Република Коми;</w:t>
                      </w:r>
                    </w:p>
                    <w:p w:rsidR="00580D56" w:rsidRPr="00373D8A" w:rsidRDefault="00580D56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CC7AE0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426EB" wp14:editId="1935DD7E">
                <wp:simplePos x="0" y="0"/>
                <wp:positionH relativeFrom="column">
                  <wp:posOffset>1762125</wp:posOffset>
                </wp:positionH>
                <wp:positionV relativeFrom="paragraph">
                  <wp:posOffset>-4445</wp:posOffset>
                </wp:positionV>
                <wp:extent cx="4683125" cy="113919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3125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05" w:rsidRDefault="005A3D05" w:rsidP="005A3D05">
                            <w:pPr>
                              <w:spacing w:after="0"/>
                              <w:jc w:val="both"/>
                              <w:rPr>
                                <w:rStyle w:val="a6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Style w:val="a6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област, в което участие взеха 21 български представителства.</w:t>
                            </w:r>
                            <w:r w:rsidR="00580D56">
                              <w:rPr>
                                <w:rStyle w:val="a6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Style w:val="a6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Събитието се проведе в течение на два дена, като про</w:t>
                            </w:r>
                            <w:r w:rsidR="0033652D" w:rsidRPr="0033652D">
                              <w:rPr>
                                <w:rStyle w:val="a6"/>
                                <w:rFonts w:ascii="Verdana" w:hAnsi="Verdana"/>
                                <w:b w:val="0"/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>г</w:t>
                            </w:r>
                            <w:r>
                              <w:rPr>
                                <w:rStyle w:val="a6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рамата беше наситена от културни и делови мероприятия. </w:t>
                            </w:r>
                          </w:p>
                          <w:p w:rsidR="005A3D05" w:rsidRDefault="005A3D05" w:rsidP="005A3D05">
                            <w:pPr>
                              <w:spacing w:after="0"/>
                              <w:jc w:val="both"/>
                              <w:rPr>
                                <w:rStyle w:val="a6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„Дни на България в Калужска област“ бяха открити на 22 май с официална церемония, на която присъстваха заместник-губернаторът на областта – Юрий Кожеников, регионалният министър на лутурата и </w:t>
                            </w:r>
                            <w:r>
                              <w:t>туризма – Александър Типаков, президентът на ТПП Калужска област – Татяна Розанова, заместник председателя на БРТПП – Георги Минчев, ръководителят на СТИВ-Москва – Катя Жекова, директорът на ЦПРБ – Илиян Цонев, представители на СМИ и посетители на събитието.</w:t>
                            </w:r>
                          </w:p>
                          <w:p w:rsidR="00580D56" w:rsidRPr="00B35621" w:rsidRDefault="00580D56" w:rsidP="00AE4F0E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Verdana" w:hAnsi="Verdana"/>
                                <w:sz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138.75pt;margin-top:-.35pt;width:368.75pt;height:8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" filled="f" stroked="f" strokeweight=".5pt">
                <v:path arrowok="t"/>
                <v:textbox>
                  <w:txbxContent>
                    <w:p w:rsidR="005A3D05" w:rsidRDefault="005A3D05" w:rsidP="005A3D05">
                      <w:pPr>
                        <w:spacing w:after="0"/>
                        <w:jc w:val="both"/>
                        <w:rPr>
                          <w:rStyle w:val="a6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Style w:val="a6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област, в което участие взеха 21 български представителства.</w:t>
                      </w:r>
                      <w:r w:rsidR="00580D56">
                        <w:rPr>
                          <w:rStyle w:val="a6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>
                        <w:rPr>
                          <w:rStyle w:val="a6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Събитието се проведе в течение на два дена, като про</w:t>
                      </w:r>
                      <w:r w:rsidR="0033652D" w:rsidRPr="0033652D">
                        <w:rPr>
                          <w:rStyle w:val="a6"/>
                          <w:rFonts w:ascii="Verdana" w:hAnsi="Verdana"/>
                          <w:b w:val="0"/>
                          <w:color w:val="FF0000"/>
                          <w:sz w:val="20"/>
                          <w:szCs w:val="20"/>
                          <w:lang w:val="bg-BG"/>
                        </w:rPr>
                        <w:t>г</w:t>
                      </w:r>
                      <w:r>
                        <w:rPr>
                          <w:rStyle w:val="a6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рамата беше наситена от културни и делови мероприятия. </w:t>
                      </w:r>
                    </w:p>
                    <w:p w:rsidR="005A3D05" w:rsidRDefault="005A3D05" w:rsidP="005A3D05">
                      <w:pPr>
                        <w:spacing w:after="0"/>
                        <w:jc w:val="both"/>
                        <w:rPr>
                          <w:rStyle w:val="a6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„Дни на България в Калужска област“ бяха открити на 22 май с официална церемония, на която присъстваха заместник-губернаторът на областта – Юрий Кожеников, регионалният министър на лутурата и </w:t>
                      </w:r>
                      <w:r>
                        <w:t>туризма – Александър Типаков, президентът на ТПП Калужска област – Татяна Розанова, заместник председателя на БРТПП – Георги Минчев, ръководителят на СТИВ-Москва – Катя Жекова, директорът на ЦПРБ – Илиян Цонев, представители на СМИ и посетители на събитието.</w:t>
                      </w:r>
                    </w:p>
                    <w:p w:rsidR="00580D56" w:rsidRPr="00B35621" w:rsidRDefault="00580D56" w:rsidP="00AE4F0E">
                      <w:pPr>
                        <w:spacing w:after="0"/>
                        <w:ind w:firstLine="708"/>
                        <w:jc w:val="both"/>
                        <w:rPr>
                          <w:rFonts w:ascii="Verdana" w:hAnsi="Verdana"/>
                          <w:sz w:val="20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CC7AE0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10673B" wp14:editId="51551111">
                <wp:simplePos x="0" y="0"/>
                <wp:positionH relativeFrom="column">
                  <wp:posOffset>-964697</wp:posOffset>
                </wp:positionH>
                <wp:positionV relativeFrom="paragraph">
                  <wp:posOffset>130232</wp:posOffset>
                </wp:positionV>
                <wp:extent cx="7402830" cy="151955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830" cy="151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05" w:rsidRPr="005A3D05" w:rsidRDefault="005A3D05" w:rsidP="005A3D05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министър</w:t>
                            </w:r>
                            <w:proofErr w:type="spellEnd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="00332E3B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ку</w:t>
                            </w:r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лтурата</w:t>
                            </w:r>
                            <w:proofErr w:type="spellEnd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и туризма – Александър Типаков, президентът на ТПП Калужска област – Татяна Розанова, заместник председателя на БРТПП – Георги Минчев, ръководителят </w:t>
                            </w:r>
                            <w:proofErr w:type="gramStart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СТИВ-Москва</w:t>
                            </w:r>
                            <w:proofErr w:type="gramEnd"/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Катя Жекова, директорът на ЦПРБ – Илиян Цонев, представители на СМИ и посетители на събитието. Мероприятието продължи с две кръгли маси на тема „Туризъм и недвижимост“ и „Промишлено производство. Преработваща промишленост. Селско стопанство“. На срещите присъстваха български и руски представители от бранша и бяха обсъждани възможностите за сътрудничество и съвместна работа по проекти в областта и в България. В края на първия ден на изложението бяха подписани две споразумения за сътрудничество, съответно между ТПП Калуга и БРТПП и между ТПП Калуга и ЦПРБ.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5.95pt;margin-top:10.25pt;width:582.9pt;height:119.6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42gw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" filled="f" stroked="f" strokeweight=".5pt">
                <v:textbox>
                  <w:txbxContent>
                    <w:p w:rsidR="005A3D05" w:rsidRPr="005A3D05" w:rsidRDefault="005A3D05" w:rsidP="005A3D05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>министър</w:t>
                      </w:r>
                      <w:proofErr w:type="spellEnd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="00332E3B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ку</w:t>
                      </w:r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>лтурата</w:t>
                      </w:r>
                      <w:proofErr w:type="spellEnd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и туризма – Александър Типаков, президентът на ТПП Калужска област – Татяна Розанова, заместник председателя на БРТПП – Георги Минчев, ръководителят </w:t>
                      </w:r>
                      <w:proofErr w:type="gramStart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>на</w:t>
                      </w:r>
                      <w:proofErr w:type="gramEnd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>СТИВ-Москва</w:t>
                      </w:r>
                      <w:proofErr w:type="gramEnd"/>
                      <w:r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Катя Жекова, директорът на ЦПРБ – Илиян Цонев, представители на СМИ и посетители на събитието. Мероприятието продължи с две кръгли маси на тема „Туризъм и недвижимост“ и „Промишлено производство. Преработваща промишленост. Селско стопанство“. На срещите присъстваха български и руски представители от бранша и бяха обсъждани възможностите за сътрудничество и съвместна работа по проекти в областта и в България. В края на първия ден на изложението бяха подписани две споразумения за сътрудничество, съответно между ТПП Калуга и БРТПП и между ТПП Калуга и ЦПРБ.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ED066D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F12864" wp14:editId="47A747C3">
                <wp:simplePos x="0" y="0"/>
                <wp:positionH relativeFrom="column">
                  <wp:posOffset>-1008636</wp:posOffset>
                </wp:positionH>
                <wp:positionV relativeFrom="paragraph">
                  <wp:posOffset>274708</wp:posOffset>
                </wp:positionV>
                <wp:extent cx="7315200" cy="344385"/>
                <wp:effectExtent l="0" t="0" r="0" b="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6D" w:rsidRPr="00ED066D" w:rsidRDefault="00ED066D" w:rsidP="00ED066D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5A3D05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Семинар „Валутно регулиране и валутен контрол.Видове международни плащания“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3" type="#_x0000_t202" style="position:absolute;left:0;text-align:left;margin-left:-79.4pt;margin-top:21.65pt;width:8in;height:2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" filled="f" stroked="f" strokeweight=".5pt">
                <v:textbox>
                  <w:txbxContent>
                    <w:p w:rsidR="00ED066D" w:rsidRPr="00ED066D" w:rsidRDefault="00ED066D" w:rsidP="00ED066D">
                      <w:pPr>
                        <w:pStyle w:val="Heading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5A3D05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Семинар „Валутно регулиране и валутен контрол.Видове международни плащания“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CC7AE0" w:rsidP="006637B9">
      <w:pPr>
        <w:ind w:left="-1701"/>
        <w:rPr>
          <w:lang w:val="bg-BG"/>
        </w:rPr>
      </w:pPr>
      <w:r>
        <w:rPr>
          <w:noProof/>
          <w:lang w:eastAsia="ru-RU"/>
        </w:rPr>
        <w:drawing>
          <wp:anchor distT="0" distB="0" distL="0" distR="0" simplePos="0" relativeHeight="251753472" behindDoc="0" locked="0" layoutInCell="1" allowOverlap="0" wp14:anchorId="4DFC3251" wp14:editId="5F231A60">
            <wp:simplePos x="0" y="0"/>
            <wp:positionH relativeFrom="column">
              <wp:posOffset>4319905</wp:posOffset>
            </wp:positionH>
            <wp:positionV relativeFrom="line">
              <wp:posOffset>374650</wp:posOffset>
            </wp:positionV>
            <wp:extent cx="1983105" cy="1638300"/>
            <wp:effectExtent l="0" t="0" r="0" b="0"/>
            <wp:wrapSquare wrapText="bothSides"/>
            <wp:docPr id="26" name="Picture 26" descr="&amp;Scy;&amp;iecy;&amp;mcy;&amp;icy;&amp;ncy;&amp;acy;&amp;rcy; „&amp;Vcy;&amp;acy;&amp;lcy;&amp;ucy;&amp;tcy;&amp;ncy;&amp;ocy; &amp;rcy;&amp;iecy;&amp;gcy;&amp;ucy;&amp;lcy;&amp;icy;&amp;rcy;&amp;acy;&amp;ncy;&amp;iecy; &amp;icy; &amp;vcy;&amp;acy;&amp;lcy;&amp;ucy;&amp;tcy;&amp;iecy;&amp;ncy; &amp;kcy;&amp;ocy;&amp;ncy;&amp;tcy;&amp;rcy;&amp;ocy;&amp;lcy;. &amp;Vcy;&amp;icy;&amp;dcy;&amp;ocy;&amp;vcy;&amp;iecy; &amp;mcy;&amp;iecy;&amp;zhcy;&amp;dcy;&amp;ucy;&amp;ncy;&amp;acy;&amp;rcy;&amp;ocy;&amp;dcy;&amp;ncy;&amp;icy; &amp;pcy;&amp;lcy;&amp;acy;&amp;shchcy;&amp;acy;&amp;ncy;&amp;icy;&amp;yacy;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iecy;&amp;mcy;&amp;icy;&amp;ncy;&amp;acy;&amp;rcy; „&amp;Vcy;&amp;acy;&amp;lcy;&amp;ucy;&amp;tcy;&amp;ncy;&amp;ocy; &amp;rcy;&amp;iecy;&amp;gcy;&amp;ucy;&amp;lcy;&amp;icy;&amp;rcy;&amp;acy;&amp;ncy;&amp;iecy; &amp;icy; &amp;vcy;&amp;acy;&amp;lcy;&amp;ucy;&amp;tcy;&amp;iecy;&amp;ncy; &amp;kcy;&amp;ocy;&amp;ncy;&amp;tcy;&amp;rcy;&amp;ocy;&amp;lcy;. &amp;Vcy;&amp;icy;&amp;dcy;&amp;ocy;&amp;vcy;&amp;iecy; &amp;mcy;&amp;iecy;&amp;zhcy;&amp;dcy;&amp;ucy;&amp;ncy;&amp;acy;&amp;rcy;&amp;ocy;&amp;dcy;&amp;ncy;&amp;icy; &amp;pcy;&amp;lcy;&amp;acy;&amp;shchcy;&amp;acy;&amp;ncy;&amp;icy;&amp;yacy;“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EF98E" wp14:editId="0858B3F3">
                <wp:simplePos x="0" y="0"/>
                <wp:positionH relativeFrom="column">
                  <wp:posOffset>-1044196</wp:posOffset>
                </wp:positionH>
                <wp:positionV relativeFrom="paragraph">
                  <wp:posOffset>201279</wp:posOffset>
                </wp:positionV>
                <wp:extent cx="5260340" cy="2054432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0340" cy="2054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56" w:rsidRDefault="00580D56" w:rsidP="005A3D05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ab/>
                            </w:r>
                            <w:r w:rsidR="005A3D05"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На 19 май 2014 г. в конферентната зала на ЦПРБ се проведе семинар на тема „Валутно регулиране и валутен контрол (за юридически лица). Видове международни плащания“.</w:t>
                            </w:r>
                            <w:r w:rsidR="005A3D05"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5A3D05"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На срещата присъстваха 10 представители на българския бизнес, както и представители на ЦПРБ. Лекторите представиха законодателството на РФ в тези сфери, видовете документи, нужни при извършването на</w:t>
                            </w:r>
                            <w:r w:rsidR="005A3D05">
                              <w:t xml:space="preserve"> </w:t>
                            </w:r>
                            <w:r w:rsidR="005A3D05"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валутни </w:t>
                            </w:r>
                            <w:r w:rsidR="005A3D05" w:rsidRPr="00332E3B">
                              <w:rPr>
                                <w:rFonts w:ascii="Verdana" w:hAnsi="Verdana"/>
                                <w:b w:val="0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н</w:t>
                            </w:r>
                            <w:r w:rsidR="005A3D05"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транзакции, плащания между руснаци и чужденци, видове плащание, най-удобните средства за международно плащане, регулиране на тези видове</w:t>
                            </w:r>
                            <w:r w:rsidR="005A3D05">
                              <w:t xml:space="preserve"> </w:t>
                            </w:r>
                            <w:r w:rsidR="005A3D05"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плащания и техните</w:t>
                            </w:r>
                            <w:r w:rsidR="005A3D05">
                              <w:t xml:space="preserve"> </w:t>
                            </w:r>
                            <w:r w:rsidR="00824163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>преимущества</w:t>
                            </w:r>
                            <w:r w:rsidR="00824163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.</w:t>
                            </w:r>
                            <w:r w:rsidR="00ED066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</w:p>
                          <w:p w:rsidR="00ED066D" w:rsidRPr="00ED066D" w:rsidRDefault="004914C7" w:rsidP="005A3D05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hyperlink r:id="rId21" w:history="1">
                              <w:r w:rsidR="00ED066D" w:rsidRPr="00ED066D">
                                <w:rPr>
                                  <w:rStyle w:val="ae"/>
                                  <w:rFonts w:ascii="Verdana" w:hAnsi="Verdana"/>
                                  <w:b w:val="0"/>
                                  <w:sz w:val="20"/>
                                  <w:szCs w:val="20"/>
                                </w:rPr>
                                <w:t>Тук</w:t>
                              </w:r>
                            </w:hyperlink>
                            <w:r w:rsidR="00ED066D" w:rsidRPr="00ED066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можете да намерите и да свалите, показаните по време на семинара презентации.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82.2pt;margin-top:15.85pt;width:414.2pt;height:1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" filled="f" stroked="f" strokeweight=".5pt">
                <v:path arrowok="t"/>
                <v:textbox>
                  <w:txbxContent>
                    <w:p w:rsidR="00580D56" w:rsidRDefault="00580D56" w:rsidP="005A3D05">
                      <w:pPr>
                        <w:pStyle w:val="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r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ab/>
                      </w:r>
                      <w:r w:rsidR="005A3D05"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На 19 май 2014 г. в конферентната зала на ЦПРБ се проведе семинар на тема „Валутно регулиране и валутен контрол (за юридически лица). Видове международни плащания“.</w:t>
                      </w:r>
                      <w:r w:rsidR="005A3D05"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5A3D05"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На срещата присъстваха 10 представители на българския бизнес, както и представители на ЦПРБ. Лекторите представиха законодателството на РФ в тези сфери, видовете документи, нужни при извършването на</w:t>
                      </w:r>
                      <w:r w:rsidR="005A3D05">
                        <w:t xml:space="preserve"> </w:t>
                      </w:r>
                      <w:r w:rsidR="005A3D05"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валутни </w:t>
                      </w:r>
                      <w:r w:rsidR="005A3D05" w:rsidRPr="00332E3B">
                        <w:rPr>
                          <w:rFonts w:ascii="Verdana" w:hAnsi="Verdana"/>
                          <w:b w:val="0"/>
                          <w:strike/>
                          <w:color w:val="FF0000"/>
                          <w:sz w:val="20"/>
                          <w:szCs w:val="20"/>
                        </w:rPr>
                        <w:t>н</w:t>
                      </w:r>
                      <w:r w:rsidR="005A3D05"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транзакции, плащания между руснаци и чужденци, видове плащание, най-удобните средства за международно плащане, регулиране на тези видове</w:t>
                      </w:r>
                      <w:r w:rsidR="005A3D05">
                        <w:t xml:space="preserve"> </w:t>
                      </w:r>
                      <w:r w:rsidR="005A3D05"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плащания и техните</w:t>
                      </w:r>
                      <w:r w:rsidR="005A3D05">
                        <w:t xml:space="preserve"> </w:t>
                      </w:r>
                      <w:r w:rsidR="00824163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>преимущества</w:t>
                      </w:r>
                      <w:r w:rsidR="00824163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.</w:t>
                      </w:r>
                      <w:r w:rsidR="00ED066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</w:p>
                    <w:p w:rsidR="00ED066D" w:rsidRPr="00ED066D" w:rsidRDefault="004914C7" w:rsidP="005A3D05">
                      <w:pPr>
                        <w:pStyle w:val="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hyperlink r:id="rId22" w:history="1">
                        <w:r w:rsidR="00ED066D" w:rsidRPr="00ED066D">
                          <w:rPr>
                            <w:rStyle w:val="ae"/>
                            <w:rFonts w:ascii="Verdana" w:hAnsi="Verdana"/>
                            <w:b w:val="0"/>
                            <w:sz w:val="20"/>
                            <w:szCs w:val="20"/>
                          </w:rPr>
                          <w:t>Тук</w:t>
                        </w:r>
                      </w:hyperlink>
                      <w:r w:rsidR="00ED066D" w:rsidRPr="00ED066D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можете да намерите и да свалите, показаните по време на семинара презентации.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ED066D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E318BB" wp14:editId="3038BF43">
                <wp:simplePos x="0" y="0"/>
                <wp:positionH relativeFrom="column">
                  <wp:posOffset>-1044575</wp:posOffset>
                </wp:positionH>
                <wp:positionV relativeFrom="paragraph">
                  <wp:posOffset>209731</wp:posOffset>
                </wp:positionV>
                <wp:extent cx="7478395" cy="15068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395" cy="1506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16" w:rsidRPr="00824163" w:rsidRDefault="00824163" w:rsidP="001C4916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 xml:space="preserve">Международна мебелна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82416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 xml:space="preserve">-изложба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FIDexpo</w:t>
                            </w:r>
                            <w:proofErr w:type="spellEnd"/>
                          </w:p>
                          <w:p w:rsidR="00824163" w:rsidRPr="00824163" w:rsidRDefault="00824163" w:rsidP="00824163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В периода 12-15 май в Москва се проведе Международна мебелна 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-изложба </w:t>
                            </w:r>
                            <w:proofErr w:type="spellStart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FIDexpo</w:t>
                            </w:r>
                            <w:proofErr w:type="spellEnd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. Центърът на промишлеността на Република България в Москва също взе участие в изложението със собствен щанд с площ 40 кв.м, където две български фирми имаха възможността да представят продуктите си. 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рамките</w:t>
                            </w:r>
                            <w:proofErr w:type="spellEnd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изложб</w:t>
                            </w:r>
                            <w:r w:rsidR="00332E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ата</w:t>
                            </w:r>
                            <w:r w:rsidRPr="00332E3B">
                              <w:rPr>
                                <w:rFonts w:ascii="Verdana" w:hAnsi="Verdana"/>
                                <w:strike/>
                                <w:sz w:val="20"/>
                                <w:szCs w:val="20"/>
                              </w:rPr>
                              <w:t>ите</w:t>
                            </w:r>
                            <w:proofErr w:type="spellEnd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директорът</w:t>
                            </w:r>
                            <w:proofErr w:type="spellEnd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на ЦПРБ в Москва Илиян Цонев проведе делови срещи и разговори с ръководителите на Асоциацията на предприятията от мебелната и дървопреработващата промишленост в Русия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,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с директора на департамента по маркетинг, международни връзки и сътрудничество на изложбеното обединение „РЕСТЭК“</w:t>
                            </w:r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и </w:t>
                            </w:r>
                            <w:proofErr w:type="gramStart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с</w:t>
                            </w:r>
                            <w:proofErr w:type="gramEnd"/>
                            <w:r w:rsidRPr="0082416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други производители и търговски представители.</w:t>
                            </w:r>
                          </w:p>
                          <w:p w:rsidR="001C4916" w:rsidRPr="00824163" w:rsidRDefault="001C4916" w:rsidP="001C4916">
                            <w:pPr>
                              <w:ind w:firstLine="72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C4916" w:rsidRDefault="001C4916" w:rsidP="001C4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82.25pt;margin-top:16.5pt;width:588.85pt;height:118.6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C4916" w:rsidRPr="00824163" w:rsidRDefault="00824163" w:rsidP="001C4916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 xml:space="preserve">Международна мебелна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82416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 xml:space="preserve">-изложба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FIDexpo</w:t>
                      </w:r>
                      <w:proofErr w:type="spellEnd"/>
                    </w:p>
                    <w:p w:rsidR="00824163" w:rsidRPr="00824163" w:rsidRDefault="00824163" w:rsidP="00824163">
                      <w:pPr>
                        <w:spacing w:after="0"/>
                        <w:ind w:firstLine="708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В периода 12-15 май в Москва се проведе Международна мебелна 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-изложба </w:t>
                      </w:r>
                      <w:proofErr w:type="spellStart"/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FIDexpo</w:t>
                      </w:r>
                      <w:proofErr w:type="spellEnd"/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. Центърът на промишлеността на Република България в Москва също взе участие в изложението със собствен щанд с площ 40 кв.м, където две български фирми имаха възможността да представят продуктите си. 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>рамките</w:t>
                      </w:r>
                      <w:proofErr w:type="spellEnd"/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>изложб</w:t>
                      </w:r>
                      <w:r w:rsidR="00332E3B">
                        <w:rPr>
                          <w:rFonts w:ascii="Verdana" w:hAnsi="Verdana"/>
                          <w:sz w:val="20"/>
                          <w:szCs w:val="20"/>
                        </w:rPr>
                        <w:t>ата</w:t>
                      </w:r>
                      <w:r w:rsidRPr="00332E3B">
                        <w:rPr>
                          <w:rFonts w:ascii="Verdana" w:hAnsi="Verdana"/>
                          <w:strike/>
                          <w:sz w:val="20"/>
                          <w:szCs w:val="20"/>
                        </w:rPr>
                        <w:t>ите</w:t>
                      </w:r>
                      <w:proofErr w:type="spellEnd"/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>директорът</w:t>
                      </w:r>
                      <w:proofErr w:type="spellEnd"/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на ЦПРБ в Москва Илиян Цонев проведе делови срещи и разговори с ръководителите на Асоциацията на предприятията от мебелната и дървопреработващата промишленост в Русия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,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с директора на департамента по маркетинг, международни връзки и сътрудничество на изложбеното обединение „РЕСТЭК“</w:t>
                      </w:r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и </w:t>
                      </w:r>
                      <w:proofErr w:type="gramStart"/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с</w:t>
                      </w:r>
                      <w:proofErr w:type="gramEnd"/>
                      <w:r w:rsidRPr="0082416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други производители и търговски представители.</w:t>
                      </w:r>
                    </w:p>
                    <w:p w:rsidR="001C4916" w:rsidRPr="00824163" w:rsidRDefault="001C4916" w:rsidP="001C4916">
                      <w:pPr>
                        <w:ind w:firstLine="72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C4916" w:rsidRDefault="001C4916" w:rsidP="001C4916"/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A2007" w:rsidRDefault="00F93350" w:rsidP="009A2007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-1031240</wp:posOffset>
                </wp:positionV>
                <wp:extent cx="7553325" cy="11144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D851C3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D851C3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Маркетингови проучвания на руския пазар</w:t>
                            </w:r>
                          </w:p>
                          <w:p w:rsidR="00580D56" w:rsidRPr="00D851C3" w:rsidRDefault="00580D56" w:rsidP="009405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-85.05pt;margin-top:-81.2pt;width:594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" fillcolor="#4f81bd [3204]" strokecolor="#243f60 [1604]" strokeweight="2pt">
                <v:path arrowok="t"/>
                <v:textbox>
                  <w:txbxContent>
                    <w:p w:rsidR="00580D56" w:rsidRPr="00D851C3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 w:rsidRPr="00D851C3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Маркетингови проучвания на руския пазар</w:t>
                      </w:r>
                    </w:p>
                    <w:p w:rsidR="00580D56" w:rsidRPr="00D851C3" w:rsidRDefault="00580D56" w:rsidP="009405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007" w:rsidRDefault="009A2007" w:rsidP="009A2007">
      <w:pPr>
        <w:pStyle w:val="a5"/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A2007" w:rsidRPr="009A2007" w:rsidRDefault="009A2007" w:rsidP="009A2007">
      <w:pPr>
        <w:pStyle w:val="a5"/>
        <w:numPr>
          <w:ilvl w:val="0"/>
          <w:numId w:val="24"/>
        </w:num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9A2007">
        <w:rPr>
          <w:rFonts w:ascii="Verdana" w:hAnsi="Verdana"/>
          <w:b/>
          <w:sz w:val="20"/>
          <w:szCs w:val="20"/>
          <w:lang w:val="bg-BG"/>
        </w:rPr>
        <w:t xml:space="preserve">На къде отива тютюна? </w:t>
      </w:r>
    </w:p>
    <w:p w:rsidR="009A2007" w:rsidRPr="00F43E23" w:rsidRDefault="009A2007" w:rsidP="009A2007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43E23">
        <w:rPr>
          <w:rFonts w:ascii="Verdana" w:hAnsi="Verdana"/>
          <w:sz w:val="20"/>
          <w:szCs w:val="20"/>
          <w:lang w:val="bg-BG"/>
        </w:rPr>
        <w:t>От много години се забелязва те</w:t>
      </w:r>
      <w:r>
        <w:rPr>
          <w:rFonts w:ascii="Verdana" w:hAnsi="Verdana"/>
          <w:sz w:val="20"/>
          <w:szCs w:val="20"/>
          <w:lang w:val="bg-BG"/>
        </w:rPr>
        <w:t>н</w:t>
      </w:r>
      <w:r w:rsidRPr="00F43E23">
        <w:rPr>
          <w:rFonts w:ascii="Verdana" w:hAnsi="Verdana"/>
          <w:sz w:val="20"/>
          <w:szCs w:val="20"/>
          <w:lang w:val="bg-BG"/>
        </w:rPr>
        <w:t xml:space="preserve">денцията за опити за забавяне на растежа на тютюневия пазар по целия свят и тази тенденция не успя да подмине и Русия. Новият закон „За защита на здравето на гражданите от въздействието на тютюневия дим и последствията от употребата на тютюн“ и регулярното повишаване на акцизите за тютюневи изделия оказва съществено влияние на ситуацията на пазара. </w:t>
      </w: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43E23">
        <w:rPr>
          <w:rFonts w:ascii="Verdana" w:hAnsi="Verdana"/>
          <w:sz w:val="20"/>
          <w:szCs w:val="20"/>
          <w:lang w:val="bg-BG"/>
        </w:rPr>
        <w:t>Мина повече от година след влизането в сила на закона против тютюнопушенето. Част от ограниченията на закона, като използването н</w:t>
      </w:r>
      <w:r>
        <w:rPr>
          <w:rFonts w:ascii="Verdana" w:hAnsi="Verdana"/>
          <w:sz w:val="20"/>
          <w:szCs w:val="20"/>
          <w:lang w:val="bg-BG"/>
        </w:rPr>
        <w:t>а картинки и изображения на опаковките на цигарите и о</w:t>
      </w:r>
      <w:r w:rsidRPr="00F43E23">
        <w:rPr>
          <w:rFonts w:ascii="Verdana" w:hAnsi="Verdana"/>
          <w:sz w:val="20"/>
          <w:szCs w:val="20"/>
          <w:lang w:val="bg-BG"/>
        </w:rPr>
        <w:t>г</w:t>
      </w:r>
      <w:r>
        <w:rPr>
          <w:rFonts w:ascii="Verdana" w:hAnsi="Verdana"/>
          <w:sz w:val="20"/>
          <w:szCs w:val="20"/>
          <w:lang w:val="bg-BG"/>
        </w:rPr>
        <w:t>р</w:t>
      </w:r>
      <w:r w:rsidRPr="00F43E23">
        <w:rPr>
          <w:rFonts w:ascii="Verdana" w:hAnsi="Verdana"/>
          <w:sz w:val="20"/>
          <w:szCs w:val="20"/>
          <w:lang w:val="bg-BG"/>
        </w:rPr>
        <w:t>аничение на пушенето на обществени места, като учебни заведения, стадиони, плажове и детски площадки, вече са в сила. Забранена е и рекламата на тютюневи изделия.</w:t>
      </w: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 1 юли 2014 го</w:t>
      </w:r>
      <w:r w:rsidRPr="00F43E23">
        <w:rPr>
          <w:rFonts w:ascii="Verdana" w:hAnsi="Verdana"/>
          <w:sz w:val="20"/>
          <w:szCs w:val="20"/>
          <w:lang w:val="bg-BG"/>
        </w:rPr>
        <w:t>дина се въвежда и забраната на продажба на тютюневи изделия в малки търговск</w:t>
      </w:r>
      <w:r>
        <w:rPr>
          <w:rFonts w:ascii="Verdana" w:hAnsi="Verdana"/>
          <w:sz w:val="20"/>
          <w:szCs w:val="20"/>
          <w:lang w:val="bg-BG"/>
        </w:rPr>
        <w:t>и точки ( до 50 кв.м) и в бутките</w:t>
      </w:r>
      <w:r w:rsidRPr="00F43E23">
        <w:rPr>
          <w:rFonts w:ascii="Verdana" w:hAnsi="Verdana"/>
          <w:sz w:val="20"/>
          <w:szCs w:val="20"/>
          <w:lang w:val="bg-BG"/>
        </w:rPr>
        <w:t xml:space="preserve"> за цигари. По последни данни 40% от печалбата на подобни мага</w:t>
      </w:r>
      <w:r>
        <w:rPr>
          <w:rFonts w:ascii="Verdana" w:hAnsi="Verdana"/>
          <w:sz w:val="20"/>
          <w:szCs w:val="20"/>
          <w:lang w:val="bg-BG"/>
        </w:rPr>
        <w:t>зини е в резултат от продажбата на ц</w:t>
      </w:r>
      <w:r w:rsidRPr="00F43E23">
        <w:rPr>
          <w:rFonts w:ascii="Verdana" w:hAnsi="Verdana"/>
          <w:sz w:val="20"/>
          <w:szCs w:val="20"/>
          <w:lang w:val="bg-BG"/>
        </w:rPr>
        <w:t>игари, 40% на бира, чиято продажба в близко време</w:t>
      </w:r>
      <w:r w:rsidR="00C87424">
        <w:rPr>
          <w:rFonts w:ascii="Verdana" w:hAnsi="Verdana"/>
          <w:sz w:val="20"/>
          <w:szCs w:val="20"/>
          <w:lang w:val="bg-BG"/>
        </w:rPr>
        <w:t xml:space="preserve"> в</w:t>
      </w:r>
      <w:r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Pr="00C87424">
        <w:rPr>
          <w:rFonts w:ascii="Verdana" w:hAnsi="Verdana"/>
          <w:strike/>
          <w:color w:val="FF0000"/>
          <w:sz w:val="20"/>
          <w:szCs w:val="20"/>
          <w:lang w:val="bg-BG"/>
        </w:rPr>
        <w:t>с</w:t>
      </w:r>
      <w:r w:rsidRPr="00F43E23">
        <w:rPr>
          <w:rFonts w:ascii="Verdana" w:hAnsi="Verdana"/>
          <w:sz w:val="20"/>
          <w:szCs w:val="20"/>
          <w:lang w:val="bg-BG"/>
        </w:rPr>
        <w:t xml:space="preserve"> подобни магазини ще бъде също забранена. Ограничения ще има и за големите търговски магазини, където ще е забранена откритата демонстрация на продажба на тютюневи изделия. В такъв случай клиентът има възможност да з</w:t>
      </w:r>
      <w:r>
        <w:rPr>
          <w:rFonts w:ascii="Verdana" w:hAnsi="Verdana"/>
          <w:sz w:val="20"/>
          <w:szCs w:val="20"/>
          <w:lang w:val="bg-BG"/>
        </w:rPr>
        <w:t>ак</w:t>
      </w:r>
      <w:r w:rsidRPr="00F43E23">
        <w:rPr>
          <w:rFonts w:ascii="Verdana" w:hAnsi="Verdana"/>
          <w:sz w:val="20"/>
          <w:szCs w:val="20"/>
          <w:lang w:val="bg-BG"/>
        </w:rPr>
        <w:t>упи цигари само ако сам поиска, като цената се съобщава само при желание на клиента. Русия ще бъде 10-тата страна</w:t>
      </w:r>
      <w:r>
        <w:rPr>
          <w:rFonts w:ascii="Verdana" w:hAnsi="Verdana"/>
          <w:sz w:val="20"/>
          <w:szCs w:val="20"/>
          <w:lang w:val="bg-BG"/>
        </w:rPr>
        <w:t xml:space="preserve"> в света</w:t>
      </w:r>
      <w:r w:rsidRPr="00F43E23">
        <w:rPr>
          <w:rFonts w:ascii="Verdana" w:hAnsi="Verdana"/>
          <w:sz w:val="20"/>
          <w:szCs w:val="20"/>
          <w:lang w:val="bg-BG"/>
        </w:rPr>
        <w:t xml:space="preserve">, която ще забрани излагането на цигари в магазините. </w:t>
      </w: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43E23">
        <w:rPr>
          <w:rFonts w:ascii="Verdana" w:hAnsi="Verdana"/>
          <w:sz w:val="20"/>
          <w:szCs w:val="20"/>
          <w:lang w:val="bg-BG"/>
        </w:rPr>
        <w:t xml:space="preserve">От 1 юни се въвежда и втората част от забраната за тютюнопушене на обществени места. Под ограниченията на </w:t>
      </w:r>
      <w:r>
        <w:rPr>
          <w:rFonts w:ascii="Verdana" w:hAnsi="Verdana"/>
          <w:sz w:val="20"/>
          <w:szCs w:val="20"/>
          <w:lang w:val="bg-BG"/>
        </w:rPr>
        <w:t>закона попадат барове, ресторанти, пероните на железопътни</w:t>
      </w:r>
      <w:r w:rsidRPr="00F43E23">
        <w:rPr>
          <w:rFonts w:ascii="Verdana" w:hAnsi="Verdana"/>
          <w:sz w:val="20"/>
          <w:szCs w:val="20"/>
          <w:lang w:val="bg-BG"/>
        </w:rPr>
        <w:t xml:space="preserve"> гари, кораби, хотели, общежития и други. Тази забрана се отнася не само към цигарите, но към всички тютюневи изделия, включително наргилета. Глобата при нарушение на забраната е о</w:t>
      </w:r>
      <w:r>
        <w:rPr>
          <w:rFonts w:ascii="Verdana" w:hAnsi="Verdana"/>
          <w:sz w:val="20"/>
          <w:szCs w:val="20"/>
          <w:lang w:val="bg-BG"/>
        </w:rPr>
        <w:t>т 500 до 1500 рубли. Глобите за</w:t>
      </w:r>
      <w:r w:rsidRPr="00F43E23">
        <w:rPr>
          <w:rFonts w:ascii="Verdana" w:hAnsi="Verdana"/>
          <w:sz w:val="20"/>
          <w:szCs w:val="20"/>
          <w:lang w:val="bg-BG"/>
        </w:rPr>
        <w:t xml:space="preserve"> собствениците на заве</w:t>
      </w:r>
      <w:r>
        <w:rPr>
          <w:rFonts w:ascii="Verdana" w:hAnsi="Verdana"/>
          <w:sz w:val="20"/>
          <w:szCs w:val="20"/>
          <w:lang w:val="bg-BG"/>
        </w:rPr>
        <w:t>дения, в които е установено</w:t>
      </w:r>
      <w:r w:rsidRPr="00F43E23">
        <w:rPr>
          <w:rFonts w:ascii="Verdana" w:hAnsi="Verdana"/>
          <w:sz w:val="20"/>
          <w:szCs w:val="20"/>
          <w:lang w:val="bg-BG"/>
        </w:rPr>
        <w:t xml:space="preserve"> нарушение на забраната, може да </w:t>
      </w:r>
      <w:r>
        <w:rPr>
          <w:rFonts w:ascii="Verdana" w:hAnsi="Verdana"/>
          <w:sz w:val="20"/>
          <w:szCs w:val="20"/>
          <w:lang w:val="bg-BG"/>
        </w:rPr>
        <w:t>бъде</w:t>
      </w:r>
      <w:r w:rsidRPr="00F43E23">
        <w:rPr>
          <w:rFonts w:ascii="Verdana" w:hAnsi="Verdana"/>
          <w:sz w:val="20"/>
          <w:szCs w:val="20"/>
          <w:lang w:val="bg-BG"/>
        </w:rPr>
        <w:t xml:space="preserve"> в размер от</w:t>
      </w:r>
      <w:r>
        <w:rPr>
          <w:rFonts w:ascii="Verdana" w:hAnsi="Verdana"/>
          <w:sz w:val="20"/>
          <w:szCs w:val="20"/>
          <w:lang w:val="bg-BG"/>
        </w:rPr>
        <w:t xml:space="preserve"> 60 000 до</w:t>
      </w:r>
      <w:r w:rsidRPr="00F43E23">
        <w:rPr>
          <w:rFonts w:ascii="Verdana" w:hAnsi="Verdana"/>
          <w:sz w:val="20"/>
          <w:szCs w:val="20"/>
          <w:lang w:val="bg-BG"/>
        </w:rPr>
        <w:t xml:space="preserve"> 90 000 рубли. </w:t>
      </w: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Като резултат от</w:t>
      </w:r>
      <w:r w:rsidRPr="00F43E23">
        <w:rPr>
          <w:rFonts w:ascii="Verdana" w:hAnsi="Verdana"/>
          <w:sz w:val="20"/>
          <w:szCs w:val="20"/>
          <w:lang w:val="bg-BG"/>
        </w:rPr>
        <w:t xml:space="preserve"> забраната за открита продажба на цигари в магазините</w:t>
      </w:r>
      <w:r>
        <w:rPr>
          <w:rFonts w:ascii="Verdana" w:hAnsi="Verdana"/>
          <w:sz w:val="20"/>
          <w:szCs w:val="20"/>
          <w:lang w:val="bg-BG"/>
        </w:rPr>
        <w:t xml:space="preserve"> се предвижда, че</w:t>
      </w:r>
      <w:r w:rsidRPr="00F43E23">
        <w:rPr>
          <w:rFonts w:ascii="Verdana" w:hAnsi="Verdana"/>
          <w:sz w:val="20"/>
          <w:szCs w:val="20"/>
          <w:lang w:val="bg-BG"/>
        </w:rPr>
        <w:t xml:space="preserve"> производителите ще загубят възможността да </w:t>
      </w:r>
      <w:r>
        <w:rPr>
          <w:rFonts w:ascii="Verdana" w:hAnsi="Verdana"/>
          <w:sz w:val="20"/>
          <w:szCs w:val="20"/>
          <w:lang w:val="bg-BG"/>
        </w:rPr>
        <w:t>пускат</w:t>
      </w:r>
      <w:r w:rsidRPr="00F43E23">
        <w:rPr>
          <w:rFonts w:ascii="Verdana" w:hAnsi="Verdana"/>
          <w:sz w:val="20"/>
          <w:szCs w:val="20"/>
          <w:lang w:val="bg-BG"/>
        </w:rPr>
        <w:t xml:space="preserve"> на пазара нови </w:t>
      </w:r>
      <w:r>
        <w:rPr>
          <w:rFonts w:ascii="Verdana" w:hAnsi="Verdana"/>
          <w:sz w:val="20"/>
          <w:szCs w:val="20"/>
          <w:lang w:val="bg-BG"/>
        </w:rPr>
        <w:t xml:space="preserve">марки и разновидности </w:t>
      </w:r>
      <w:r w:rsidRPr="00F43E23">
        <w:rPr>
          <w:rFonts w:ascii="Verdana" w:hAnsi="Verdana"/>
          <w:sz w:val="20"/>
          <w:szCs w:val="20"/>
          <w:lang w:val="bg-BG"/>
        </w:rPr>
        <w:t xml:space="preserve">цигари, тъй като те няма да бъдат забелязани от потребителите, а забраната за реклама на тютюневи изделия ще затрудни още повече положението за нови марки на пазара. </w:t>
      </w:r>
    </w:p>
    <w:p w:rsidR="009A2007" w:rsidRPr="00F43E23" w:rsidRDefault="005800D3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1466E664" wp14:editId="4AA137F6">
            <wp:simplePos x="0" y="0"/>
            <wp:positionH relativeFrom="column">
              <wp:posOffset>2220595</wp:posOffset>
            </wp:positionH>
            <wp:positionV relativeFrom="paragraph">
              <wp:posOffset>281305</wp:posOffset>
            </wp:positionV>
            <wp:extent cx="3823335" cy="1887855"/>
            <wp:effectExtent l="0" t="0" r="0" b="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През първата четвърт на 2014 година най-големите производители на тютюневи изделия </w:t>
      </w:r>
      <w:r w:rsidR="009A2007">
        <w:rPr>
          <w:rFonts w:ascii="Verdana" w:hAnsi="Verdana"/>
          <w:sz w:val="20"/>
          <w:szCs w:val="20"/>
          <w:lang w:val="bg-BG"/>
        </w:rPr>
        <w:t>(</w:t>
      </w:r>
      <w:r w:rsidR="009A2007">
        <w:rPr>
          <w:rFonts w:ascii="Verdana" w:hAnsi="Verdana"/>
          <w:sz w:val="20"/>
          <w:szCs w:val="20"/>
          <w:lang w:val="en-US"/>
        </w:rPr>
        <w:t>Japan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="009A2007">
        <w:rPr>
          <w:rFonts w:ascii="Verdana" w:hAnsi="Verdana"/>
          <w:sz w:val="20"/>
          <w:szCs w:val="20"/>
          <w:lang w:val="en-US"/>
        </w:rPr>
        <w:t>Tobacco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9A2007">
        <w:rPr>
          <w:rFonts w:ascii="Verdana" w:hAnsi="Verdana"/>
          <w:sz w:val="20"/>
          <w:szCs w:val="20"/>
          <w:lang w:val="en-US"/>
        </w:rPr>
        <w:t>Internationa</w:t>
      </w:r>
      <w:proofErr w:type="spellEnd"/>
      <w:r w:rsidR="009A2007" w:rsidRPr="00F43E23">
        <w:rPr>
          <w:rFonts w:ascii="Verdana" w:hAnsi="Verdana"/>
          <w:sz w:val="20"/>
          <w:szCs w:val="20"/>
          <w:lang w:val="bg-BG"/>
        </w:rPr>
        <w:t xml:space="preserve">, </w:t>
      </w:r>
      <w:r w:rsidR="009A2007">
        <w:rPr>
          <w:rFonts w:ascii="Verdana" w:hAnsi="Verdana"/>
          <w:sz w:val="20"/>
          <w:szCs w:val="20"/>
          <w:lang w:val="en-US"/>
        </w:rPr>
        <w:t>Philip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="009A2007">
        <w:rPr>
          <w:rFonts w:ascii="Verdana" w:hAnsi="Verdana"/>
          <w:sz w:val="20"/>
          <w:szCs w:val="20"/>
          <w:lang w:val="en-US"/>
        </w:rPr>
        <w:t>Morris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="009A2007">
        <w:rPr>
          <w:rFonts w:ascii="Verdana" w:hAnsi="Verdana"/>
          <w:sz w:val="20"/>
          <w:szCs w:val="20"/>
          <w:lang w:val="en-US"/>
        </w:rPr>
        <w:t>International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="009A2007">
        <w:rPr>
          <w:rFonts w:ascii="Verdana" w:hAnsi="Verdana"/>
          <w:sz w:val="20"/>
          <w:szCs w:val="20"/>
          <w:lang w:val="bg-BG"/>
        </w:rPr>
        <w:t xml:space="preserve">и </w:t>
      </w:r>
      <w:r w:rsidR="009A2007">
        <w:rPr>
          <w:rFonts w:ascii="Verdana" w:hAnsi="Verdana"/>
          <w:sz w:val="20"/>
          <w:szCs w:val="20"/>
          <w:lang w:val="en-US"/>
        </w:rPr>
        <w:t>British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="009A2007">
        <w:rPr>
          <w:rFonts w:ascii="Verdana" w:hAnsi="Verdana"/>
          <w:sz w:val="20"/>
          <w:szCs w:val="20"/>
          <w:lang w:val="en-US"/>
        </w:rPr>
        <w:t>American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  <w:r w:rsidR="009A2007">
        <w:rPr>
          <w:rFonts w:ascii="Verdana" w:hAnsi="Verdana"/>
          <w:sz w:val="20"/>
          <w:szCs w:val="20"/>
          <w:lang w:val="en-US"/>
        </w:rPr>
        <w:t>Tobacco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) </w:t>
      </w:r>
      <w:r w:rsidR="009A2007">
        <w:rPr>
          <w:rFonts w:ascii="Verdana" w:hAnsi="Verdana"/>
          <w:sz w:val="20"/>
          <w:szCs w:val="20"/>
          <w:lang w:val="bg-BG"/>
        </w:rPr>
        <w:t>с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а забелязали спад в продажбите на пазара. </w:t>
      </w:r>
      <w:r w:rsidR="00C87424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9A2007" w:rsidRPr="00F43E23">
        <w:rPr>
          <w:rFonts w:ascii="Verdana" w:hAnsi="Verdana"/>
          <w:sz w:val="20"/>
          <w:szCs w:val="20"/>
          <w:lang w:val="bg-BG"/>
        </w:rPr>
        <w:t>Росстат</w:t>
      </w:r>
      <w:proofErr w:type="spellEnd"/>
      <w:r w:rsidR="00C87424">
        <w:rPr>
          <w:rFonts w:ascii="Verdana" w:hAnsi="Verdana"/>
          <w:sz w:val="20"/>
          <w:szCs w:val="20"/>
          <w:lang w:val="bg-BG"/>
        </w:rPr>
        <w:t>“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е установил, че про</w:t>
      </w:r>
      <w:r w:rsidR="009A2007">
        <w:rPr>
          <w:rFonts w:ascii="Verdana" w:hAnsi="Verdana"/>
          <w:sz w:val="20"/>
          <w:szCs w:val="20"/>
          <w:lang w:val="bg-BG"/>
        </w:rPr>
        <w:t>из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водството на цигари в Русия е спаднало с 21%, в сравнение с аналогичния период през 2013 г.  През първата четвърт на 2013 са били произведени 76,4 млрд. цигари, а през 2014 нивото е спаднало до 60,4 млрд. Всеобщото мнение на участниците </w:t>
      </w:r>
      <w:r w:rsidR="009A2007" w:rsidRPr="00F43E23">
        <w:rPr>
          <w:rFonts w:ascii="Verdana" w:hAnsi="Verdana"/>
          <w:sz w:val="20"/>
          <w:szCs w:val="20"/>
          <w:lang w:val="bg-BG"/>
        </w:rPr>
        <w:lastRenderedPageBreak/>
        <w:t xml:space="preserve">в пазара е, че този спад в производството се дължи на повишения </w:t>
      </w:r>
      <w:r w:rsidR="009A2007">
        <w:rPr>
          <w:rFonts w:ascii="Verdana" w:hAnsi="Verdana"/>
          <w:sz w:val="20"/>
          <w:szCs w:val="20"/>
          <w:lang w:val="bg-BG"/>
        </w:rPr>
        <w:t>акциз за акцизни стоки</w:t>
      </w:r>
      <w:r w:rsidR="009A2007" w:rsidRPr="00F43E23">
        <w:rPr>
          <w:rFonts w:ascii="Verdana" w:hAnsi="Verdana"/>
          <w:sz w:val="20"/>
          <w:szCs w:val="20"/>
          <w:lang w:val="bg-BG"/>
        </w:rPr>
        <w:t>. В следствие на този скок в размера на акцизите, цената на тютюневите изделия расте по-бър</w:t>
      </w:r>
      <w:r w:rsidR="009A2007">
        <w:rPr>
          <w:rFonts w:ascii="Verdana" w:hAnsi="Verdana"/>
          <w:sz w:val="20"/>
          <w:szCs w:val="20"/>
          <w:lang w:val="bg-BG"/>
        </w:rPr>
        <w:t>зо от доходите на потребителите и потреблението отбелязва спад.</w:t>
      </w:r>
      <w:r w:rsidR="009A2007" w:rsidRPr="00F43E23">
        <w:rPr>
          <w:rFonts w:ascii="Verdana" w:hAnsi="Verdana"/>
          <w:sz w:val="20"/>
          <w:szCs w:val="20"/>
          <w:lang w:val="bg-BG"/>
        </w:rPr>
        <w:t xml:space="preserve"> </w:t>
      </w: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43E23">
        <w:rPr>
          <w:rFonts w:ascii="Verdana" w:hAnsi="Verdana"/>
          <w:sz w:val="20"/>
          <w:szCs w:val="20"/>
          <w:lang w:val="bg-BG"/>
        </w:rPr>
        <w:t>От 2010 година раз</w:t>
      </w:r>
      <w:r>
        <w:rPr>
          <w:rFonts w:ascii="Verdana" w:hAnsi="Verdana"/>
          <w:sz w:val="20"/>
          <w:szCs w:val="20"/>
          <w:lang w:val="bg-BG"/>
        </w:rPr>
        <w:t>мерът на акциза</w:t>
      </w:r>
      <w:r w:rsidRPr="00F43E23">
        <w:rPr>
          <w:rFonts w:ascii="Verdana" w:hAnsi="Verdana"/>
          <w:sz w:val="20"/>
          <w:szCs w:val="20"/>
          <w:lang w:val="bg-BG"/>
        </w:rPr>
        <w:t xml:space="preserve"> се е увеличил повече от четири пъти, от 250 д</w:t>
      </w:r>
      <w:r>
        <w:rPr>
          <w:rFonts w:ascii="Verdana" w:hAnsi="Verdana"/>
          <w:sz w:val="20"/>
          <w:szCs w:val="20"/>
          <w:lang w:val="bg-BG"/>
        </w:rPr>
        <w:t>о 1040 рубли на хиляда цигари. Най-голямо</w:t>
      </w:r>
      <w:r w:rsidRPr="00F43E23">
        <w:rPr>
          <w:rFonts w:ascii="Verdana" w:hAnsi="Verdana"/>
          <w:sz w:val="20"/>
          <w:szCs w:val="20"/>
          <w:lang w:val="bg-BG"/>
        </w:rPr>
        <w:t xml:space="preserve"> повишение се наблюдава през 2014 (42,5%), като в последствие цената на цигарите се </w:t>
      </w:r>
      <w:r>
        <w:rPr>
          <w:rFonts w:ascii="Verdana" w:hAnsi="Verdana"/>
          <w:sz w:val="20"/>
          <w:szCs w:val="20"/>
          <w:lang w:val="bg-BG"/>
        </w:rPr>
        <w:t>е повишила с 20,9%, до 52 рубли. П</w:t>
      </w:r>
      <w:r w:rsidRPr="00F43E23">
        <w:rPr>
          <w:rFonts w:ascii="Verdana" w:hAnsi="Verdana"/>
          <w:sz w:val="20"/>
          <w:szCs w:val="20"/>
          <w:lang w:val="bg-BG"/>
        </w:rPr>
        <w:t>о</w:t>
      </w:r>
      <w:r>
        <w:rPr>
          <w:rFonts w:ascii="Verdana" w:hAnsi="Verdana"/>
          <w:sz w:val="20"/>
          <w:szCs w:val="20"/>
          <w:lang w:val="bg-BG"/>
        </w:rPr>
        <w:t xml:space="preserve"> предварителни изчисления</w:t>
      </w:r>
      <w:r w:rsidRPr="00F43E23">
        <w:rPr>
          <w:rFonts w:ascii="Verdana" w:hAnsi="Verdana"/>
          <w:sz w:val="20"/>
          <w:szCs w:val="20"/>
          <w:lang w:val="bg-BG"/>
        </w:rPr>
        <w:t xml:space="preserve"> се очаква цената за пакет цигари до края на годината да достигне до 58,5 рубли. </w:t>
      </w:r>
      <w:r>
        <w:rPr>
          <w:rFonts w:ascii="Verdana" w:hAnsi="Verdana"/>
          <w:sz w:val="20"/>
          <w:szCs w:val="20"/>
          <w:lang w:val="bg-BG"/>
        </w:rPr>
        <w:t xml:space="preserve">Също така е планирано през 2015 г. </w:t>
      </w:r>
      <w:proofErr w:type="spellStart"/>
      <w:r>
        <w:rPr>
          <w:rFonts w:ascii="Verdana" w:hAnsi="Verdana"/>
          <w:sz w:val="20"/>
          <w:szCs w:val="20"/>
          <w:lang w:val="bg-BG"/>
        </w:rPr>
        <w:t>размер</w:t>
      </w:r>
      <w:r w:rsidR="00C87424">
        <w:rPr>
          <w:rFonts w:ascii="Verdana" w:hAnsi="Verdana"/>
          <w:sz w:val="20"/>
          <w:szCs w:val="20"/>
          <w:lang w:val="bg-BG"/>
        </w:rPr>
        <w:t>ъ</w:t>
      </w:r>
      <w:r w:rsidRPr="00C87424">
        <w:rPr>
          <w:rFonts w:ascii="Verdana" w:hAnsi="Verdana"/>
          <w:strike/>
          <w:color w:val="FF0000"/>
          <w:sz w:val="20"/>
          <w:szCs w:val="20"/>
          <w:lang w:val="bg-BG"/>
        </w:rPr>
        <w:t>у</w:t>
      </w:r>
      <w:r>
        <w:rPr>
          <w:rFonts w:ascii="Verdana" w:hAnsi="Verdana"/>
          <w:sz w:val="20"/>
          <w:szCs w:val="20"/>
          <w:lang w:val="bg-BG"/>
        </w:rPr>
        <w:t>т</w:t>
      </w:r>
      <w:proofErr w:type="spellEnd"/>
      <w:r w:rsidRPr="00F43E23">
        <w:rPr>
          <w:rFonts w:ascii="Verdana" w:hAnsi="Verdana"/>
          <w:sz w:val="20"/>
          <w:szCs w:val="20"/>
          <w:lang w:val="bg-BG"/>
        </w:rPr>
        <w:t xml:space="preserve"> на акциза да достигне 1250 рубли, а през 2016 г. – 1600. </w:t>
      </w:r>
    </w:p>
    <w:p w:rsidR="009A2007" w:rsidRPr="00F43E23" w:rsidRDefault="009A2007" w:rsidP="009A2007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43E23">
        <w:rPr>
          <w:rFonts w:ascii="Verdana" w:hAnsi="Verdana"/>
          <w:sz w:val="20"/>
          <w:szCs w:val="20"/>
          <w:lang w:val="bg-BG"/>
        </w:rPr>
        <w:t>Комбинацията от забрани</w:t>
      </w:r>
      <w:r>
        <w:rPr>
          <w:rFonts w:ascii="Verdana" w:hAnsi="Verdana"/>
          <w:sz w:val="20"/>
          <w:szCs w:val="20"/>
          <w:lang w:val="bg-BG"/>
        </w:rPr>
        <w:t>те, въведени през 2013 г.</w:t>
      </w:r>
      <w:r w:rsidRPr="00F43E23">
        <w:rPr>
          <w:rFonts w:ascii="Verdana" w:hAnsi="Verdana"/>
          <w:sz w:val="20"/>
          <w:szCs w:val="20"/>
          <w:lang w:val="bg-BG"/>
        </w:rPr>
        <w:t xml:space="preserve"> и тези, които ще бъдат въведени на 1 юли 2014 г. правят руското законодат</w:t>
      </w:r>
      <w:r>
        <w:rPr>
          <w:rFonts w:ascii="Verdana" w:hAnsi="Verdana"/>
          <w:sz w:val="20"/>
          <w:szCs w:val="20"/>
          <w:lang w:val="bg-BG"/>
        </w:rPr>
        <w:t>елство в сферата на тютюнопушене</w:t>
      </w:r>
      <w:r w:rsidRPr="00F43E23">
        <w:rPr>
          <w:rFonts w:ascii="Verdana" w:hAnsi="Verdana"/>
          <w:sz w:val="20"/>
          <w:szCs w:val="20"/>
          <w:lang w:val="bg-BG"/>
        </w:rPr>
        <w:t xml:space="preserve">то едно от най-строгите в света. </w:t>
      </w:r>
    </w:p>
    <w:p w:rsidR="009A2007" w:rsidRDefault="009A2007" w:rsidP="009A2007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9A2007" w:rsidRPr="009A2007" w:rsidRDefault="004914C7" w:rsidP="009A2007">
      <w:pPr>
        <w:spacing w:after="0"/>
        <w:ind w:left="7788"/>
        <w:jc w:val="right"/>
        <w:rPr>
          <w:rFonts w:ascii="Verdana" w:hAnsi="Verdana"/>
          <w:sz w:val="20"/>
          <w:szCs w:val="20"/>
        </w:rPr>
      </w:pPr>
      <w:hyperlink r:id="rId24" w:history="1">
        <w:r w:rsidR="009A2007" w:rsidRPr="004F4345">
          <w:rPr>
            <w:rStyle w:val="ae"/>
            <w:rFonts w:ascii="Verdana" w:hAnsi="Verdana"/>
            <w:sz w:val="20"/>
            <w:szCs w:val="20"/>
            <w:lang w:val="en-US"/>
          </w:rPr>
          <w:t>www</w:t>
        </w:r>
        <w:r w:rsidR="009A2007" w:rsidRPr="009A2007">
          <w:rPr>
            <w:rStyle w:val="ae"/>
            <w:rFonts w:ascii="Verdana" w:hAnsi="Verdana"/>
            <w:sz w:val="20"/>
            <w:szCs w:val="20"/>
          </w:rPr>
          <w:t>.4</w:t>
        </w:r>
        <w:r w:rsidR="009A2007" w:rsidRPr="004F4345">
          <w:rPr>
            <w:rStyle w:val="ae"/>
            <w:rFonts w:ascii="Verdana" w:hAnsi="Verdana"/>
            <w:sz w:val="20"/>
            <w:szCs w:val="20"/>
            <w:lang w:val="en-US"/>
          </w:rPr>
          <w:t>p</w:t>
        </w:r>
        <w:r w:rsidR="009A2007" w:rsidRPr="009A2007">
          <w:rPr>
            <w:rStyle w:val="ae"/>
            <w:rFonts w:ascii="Verdana" w:hAnsi="Verdana"/>
            <w:sz w:val="20"/>
            <w:szCs w:val="20"/>
          </w:rPr>
          <w:t>.</w:t>
        </w:r>
        <w:proofErr w:type="spellStart"/>
        <w:r w:rsidR="009A2007" w:rsidRPr="004F4345">
          <w:rPr>
            <w:rStyle w:val="ae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9A2007" w:rsidRPr="009A2007">
        <w:rPr>
          <w:rFonts w:ascii="Verdana" w:hAnsi="Verdana"/>
          <w:sz w:val="20"/>
          <w:szCs w:val="20"/>
        </w:rPr>
        <w:t xml:space="preserve"> </w:t>
      </w:r>
    </w:p>
    <w:p w:rsidR="008A4855" w:rsidRPr="008A4855" w:rsidRDefault="008A4855" w:rsidP="008A4855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25E35" w:rsidRPr="009A2007" w:rsidRDefault="00D25E35">
      <w:pPr>
        <w:rPr>
          <w:b/>
        </w:rPr>
      </w:pPr>
    </w:p>
    <w:p w:rsidR="009A2007" w:rsidRPr="009A2007" w:rsidRDefault="009A2007" w:rsidP="009A2007">
      <w:pPr>
        <w:pStyle w:val="a5"/>
        <w:numPr>
          <w:ilvl w:val="0"/>
          <w:numId w:val="24"/>
        </w:num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9A2007">
        <w:rPr>
          <w:rFonts w:ascii="Verdana" w:hAnsi="Verdana"/>
          <w:b/>
          <w:sz w:val="20"/>
          <w:szCs w:val="20"/>
          <w:lang w:val="bg-BG"/>
        </w:rPr>
        <w:t>Обзор на петербургския пазар на млечни продукти</w:t>
      </w:r>
    </w:p>
    <w:p w:rsidR="009A2007" w:rsidRPr="003D4AF6" w:rsidRDefault="009A2007" w:rsidP="009A2007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46D39" w:rsidRPr="003D4AF6" w:rsidRDefault="00746D39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В края на 2013 г. е проведен одит на 15 търговски вериги в град Санкт-Петербург и Ленинградска област. В изследването са били включени следните групи про</w:t>
      </w:r>
      <w:r>
        <w:rPr>
          <w:rFonts w:ascii="Verdana" w:hAnsi="Verdana"/>
          <w:sz w:val="20"/>
          <w:szCs w:val="20"/>
          <w:lang w:val="bg-BG"/>
        </w:rPr>
        <w:t>дукти: извара и изделия от извар</w:t>
      </w:r>
      <w:r w:rsidRPr="003D4AF6">
        <w:rPr>
          <w:rFonts w:ascii="Verdana" w:hAnsi="Verdana"/>
          <w:sz w:val="20"/>
          <w:szCs w:val="20"/>
          <w:lang w:val="bg-BG"/>
        </w:rPr>
        <w:t>а, сметана, кефир и продукти от кефир, йогурт, кашкавал и кашкавалени продукти. Целта на одита е анализ на асортимента и цените, както и производите</w:t>
      </w:r>
      <w:r>
        <w:rPr>
          <w:rFonts w:ascii="Verdana" w:hAnsi="Verdana"/>
          <w:sz w:val="20"/>
          <w:szCs w:val="20"/>
          <w:lang w:val="bg-BG"/>
        </w:rPr>
        <w:t>лите на продукцията, представена</w:t>
      </w:r>
      <w:r w:rsidRPr="003D4AF6">
        <w:rPr>
          <w:rFonts w:ascii="Verdana" w:hAnsi="Verdana"/>
          <w:sz w:val="20"/>
          <w:szCs w:val="20"/>
          <w:lang w:val="bg-BG"/>
        </w:rPr>
        <w:t xml:space="preserve"> в магазини, като в изследването</w:t>
      </w:r>
      <w:r>
        <w:rPr>
          <w:rFonts w:ascii="Verdana" w:hAnsi="Verdana"/>
          <w:sz w:val="20"/>
          <w:szCs w:val="20"/>
          <w:lang w:val="bg-BG"/>
        </w:rPr>
        <w:t xml:space="preserve"> влизат само продукти от високите ценови групи</w:t>
      </w:r>
      <w:r w:rsidRPr="003D4AF6">
        <w:rPr>
          <w:rFonts w:ascii="Verdana" w:hAnsi="Verdana"/>
          <w:sz w:val="20"/>
          <w:szCs w:val="20"/>
          <w:lang w:val="bg-BG"/>
        </w:rPr>
        <w:t xml:space="preserve">. </w:t>
      </w:r>
    </w:p>
    <w:p w:rsidR="00746D39" w:rsidRPr="003D4AF6" w:rsidRDefault="00746D39" w:rsidP="00746D39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Одитът се е провел в магазини от различни ценови категории:</w:t>
      </w:r>
    </w:p>
    <w:p w:rsidR="00746D39" w:rsidRPr="003D4AF6" w:rsidRDefault="00746D39" w:rsidP="00746D39">
      <w:pPr>
        <w:pStyle w:val="a5"/>
        <w:numPr>
          <w:ilvl w:val="0"/>
          <w:numId w:val="25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Висок – магазини от премиум клас – „Азбука вкуса“, „Глобус Гурм</w:t>
      </w:r>
      <w:r w:rsidRPr="003D4AF6">
        <w:rPr>
          <w:rFonts w:ascii="Verdana" w:hAnsi="Verdana"/>
          <w:sz w:val="20"/>
          <w:szCs w:val="20"/>
        </w:rPr>
        <w:t>э</w:t>
      </w:r>
      <w:r w:rsidRPr="003D4AF6">
        <w:rPr>
          <w:rFonts w:ascii="Verdana" w:hAnsi="Verdana"/>
          <w:sz w:val="20"/>
          <w:szCs w:val="20"/>
          <w:lang w:val="bg-BG"/>
        </w:rPr>
        <w:t>“, „Л</w:t>
      </w:r>
      <w:r w:rsidRPr="003D4AF6">
        <w:rPr>
          <w:rFonts w:ascii="Verdana" w:hAnsi="Verdana"/>
          <w:sz w:val="20"/>
          <w:szCs w:val="20"/>
        </w:rPr>
        <w:t>э</w:t>
      </w:r>
      <w:r w:rsidRPr="003D4AF6">
        <w:rPr>
          <w:rFonts w:ascii="Verdana" w:hAnsi="Verdana"/>
          <w:sz w:val="20"/>
          <w:szCs w:val="20"/>
          <w:lang w:val="bg-BG"/>
        </w:rPr>
        <w:t>нд“, „СуперБабилон“;</w:t>
      </w:r>
    </w:p>
    <w:p w:rsidR="00746D39" w:rsidRPr="003D4AF6" w:rsidRDefault="00746D39" w:rsidP="00746D39">
      <w:pPr>
        <w:pStyle w:val="a5"/>
        <w:numPr>
          <w:ilvl w:val="0"/>
          <w:numId w:val="25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 xml:space="preserve">Среден – магазини </w:t>
      </w:r>
      <w:r>
        <w:rPr>
          <w:rFonts w:ascii="Verdana" w:hAnsi="Verdana"/>
          <w:sz w:val="20"/>
          <w:szCs w:val="20"/>
          <w:lang w:val="bg-BG"/>
        </w:rPr>
        <w:t>във</w:t>
      </w:r>
      <w:r w:rsidRPr="003D4AF6">
        <w:rPr>
          <w:rFonts w:ascii="Verdana" w:hAnsi="Verdana"/>
          <w:sz w:val="20"/>
          <w:szCs w:val="20"/>
          <w:lang w:val="bg-BG"/>
        </w:rPr>
        <w:t xml:space="preserve"> формат „хипермаркети“ – „О‘Кей“;</w:t>
      </w:r>
    </w:p>
    <w:p w:rsidR="00746D39" w:rsidRDefault="00746D39" w:rsidP="00746D39">
      <w:pPr>
        <w:pStyle w:val="a5"/>
        <w:numPr>
          <w:ilvl w:val="0"/>
          <w:numId w:val="25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Нисък</w:t>
      </w:r>
      <w:r>
        <w:rPr>
          <w:rFonts w:ascii="Verdana" w:hAnsi="Verdana"/>
          <w:sz w:val="20"/>
          <w:szCs w:val="20"/>
          <w:lang w:val="bg-BG"/>
        </w:rPr>
        <w:t xml:space="preserve"> – магазини във форма „дискаунтъ</w:t>
      </w:r>
      <w:r w:rsidRPr="003D4AF6">
        <w:rPr>
          <w:rFonts w:ascii="Verdana" w:hAnsi="Verdana"/>
          <w:sz w:val="20"/>
          <w:szCs w:val="20"/>
          <w:lang w:val="bg-BG"/>
        </w:rPr>
        <w:t>р“ – „Дикси“, „Магнит“, „Пятерочка“, „7 Я Семья“</w:t>
      </w:r>
    </w:p>
    <w:p w:rsidR="002019FC" w:rsidRPr="003D4AF6" w:rsidRDefault="002019FC" w:rsidP="002019FC">
      <w:pPr>
        <w:pStyle w:val="a5"/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746D39" w:rsidRPr="00AB70F9" w:rsidRDefault="00746D39" w:rsidP="00746D39">
      <w:p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AB70F9">
        <w:rPr>
          <w:rFonts w:ascii="Verdana" w:hAnsi="Verdana"/>
          <w:sz w:val="20"/>
          <w:szCs w:val="20"/>
          <w:u w:val="single"/>
          <w:lang w:val="bg-BG"/>
        </w:rPr>
        <w:t>Групи продукти</w:t>
      </w:r>
    </w:p>
    <w:p w:rsidR="00746D39" w:rsidRPr="003D4AF6" w:rsidRDefault="00746D39" w:rsidP="00746D39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3D4AF6">
        <w:rPr>
          <w:rFonts w:ascii="Verdana" w:hAnsi="Verdana"/>
          <w:sz w:val="20"/>
          <w:szCs w:val="20"/>
          <w:lang w:val="bg-BG"/>
        </w:rPr>
        <w:t>Като цяло в магазините от различни ценови категории най-широко представени са йогурта, изварата и продуктите от извара.</w:t>
      </w:r>
      <w:r w:rsidRPr="003D4AF6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</w:p>
    <w:p w:rsidR="00746D39" w:rsidRPr="003D4AF6" w:rsidRDefault="002019FC" w:rsidP="00746D39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728DCDF1" wp14:editId="45227902">
            <wp:simplePos x="0" y="0"/>
            <wp:positionH relativeFrom="column">
              <wp:posOffset>3111500</wp:posOffset>
            </wp:positionH>
            <wp:positionV relativeFrom="paragraph">
              <wp:posOffset>79375</wp:posOffset>
            </wp:positionV>
            <wp:extent cx="2647950" cy="1828800"/>
            <wp:effectExtent l="0" t="0" r="0" b="0"/>
            <wp:wrapSquare wrapText="bothSides"/>
            <wp:docPr id="694" name="Chart 6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5095EA70" wp14:editId="224FB7A3">
            <wp:simplePos x="0" y="0"/>
            <wp:positionH relativeFrom="column">
              <wp:posOffset>154305</wp:posOffset>
            </wp:positionH>
            <wp:positionV relativeFrom="paragraph">
              <wp:posOffset>67310</wp:posOffset>
            </wp:positionV>
            <wp:extent cx="2576830" cy="1840230"/>
            <wp:effectExtent l="0" t="0" r="0" b="0"/>
            <wp:wrapSquare wrapText="bothSides"/>
            <wp:docPr id="695" name="Chart 6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39" w:rsidRDefault="002019FC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0640" behindDoc="0" locked="0" layoutInCell="1" allowOverlap="1" wp14:anchorId="704950B3" wp14:editId="47A9D405">
            <wp:simplePos x="0" y="0"/>
            <wp:positionH relativeFrom="column">
              <wp:posOffset>130810</wp:posOffset>
            </wp:positionH>
            <wp:positionV relativeFrom="paragraph">
              <wp:posOffset>-11430</wp:posOffset>
            </wp:positionV>
            <wp:extent cx="2695575" cy="1792605"/>
            <wp:effectExtent l="0" t="0" r="0" b="0"/>
            <wp:wrapTopAndBottom/>
            <wp:docPr id="696" name="Chart 6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0332D43F" wp14:editId="5005242A">
            <wp:simplePos x="0" y="0"/>
            <wp:positionH relativeFrom="column">
              <wp:posOffset>3040380</wp:posOffset>
            </wp:positionH>
            <wp:positionV relativeFrom="paragraph">
              <wp:posOffset>24130</wp:posOffset>
            </wp:positionV>
            <wp:extent cx="2719070" cy="1757045"/>
            <wp:effectExtent l="0" t="0" r="0" b="0"/>
            <wp:wrapTopAndBottom/>
            <wp:docPr id="693" name="Chart 6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39" w:rsidRPr="003D4AF6">
        <w:rPr>
          <w:rFonts w:ascii="Verdana" w:hAnsi="Verdana"/>
          <w:sz w:val="20"/>
          <w:szCs w:val="20"/>
          <w:lang w:val="bg-BG"/>
        </w:rPr>
        <w:t>Нужно е да се отбележи, че въпреки високия процент присъствие на йогурт във всички видове търговски вериги, в магазините от п</w:t>
      </w:r>
      <w:r w:rsidR="00746D39">
        <w:rPr>
          <w:rFonts w:ascii="Verdana" w:hAnsi="Verdana"/>
          <w:sz w:val="20"/>
          <w:szCs w:val="20"/>
          <w:lang w:val="bg-BG"/>
        </w:rPr>
        <w:t xml:space="preserve">ремиален клас са представени 60 </w:t>
      </w:r>
      <w:r w:rsidR="00746D39" w:rsidRPr="003D4AF6">
        <w:rPr>
          <w:rFonts w:ascii="Verdana" w:hAnsi="Verdana"/>
          <w:sz w:val="20"/>
          <w:szCs w:val="20"/>
          <w:lang w:val="bg-BG"/>
        </w:rPr>
        <w:t>различни разновидно</w:t>
      </w:r>
      <w:r w:rsidR="00746D39">
        <w:rPr>
          <w:rFonts w:ascii="Verdana" w:hAnsi="Verdana"/>
          <w:sz w:val="20"/>
          <w:szCs w:val="20"/>
          <w:lang w:val="bg-BG"/>
        </w:rPr>
        <w:t>сти продукти, докато в дискаунтъ</w:t>
      </w:r>
      <w:r w:rsidR="00746D39" w:rsidRPr="003D4AF6">
        <w:rPr>
          <w:rFonts w:ascii="Verdana" w:hAnsi="Verdana"/>
          <w:sz w:val="20"/>
          <w:szCs w:val="20"/>
          <w:lang w:val="bg-BG"/>
        </w:rPr>
        <w:t xml:space="preserve">рите тази цифра се равнява на 30. </w:t>
      </w:r>
    </w:p>
    <w:p w:rsidR="002019FC" w:rsidRPr="003D4AF6" w:rsidRDefault="002019FC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46D39" w:rsidRPr="00AB70F9" w:rsidRDefault="00746D39" w:rsidP="00746D39">
      <w:p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AB70F9">
        <w:rPr>
          <w:rFonts w:ascii="Verdana" w:hAnsi="Verdana"/>
          <w:sz w:val="20"/>
          <w:szCs w:val="20"/>
          <w:u w:val="single"/>
          <w:lang w:val="bg-BG"/>
        </w:rPr>
        <w:t>Процент вносна продукция</w:t>
      </w:r>
    </w:p>
    <w:p w:rsidR="00746D39" w:rsidRPr="003D4AF6" w:rsidRDefault="00746D39" w:rsidP="002019FC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Най-голям процент вносна стока има в магазините от премиум клас – от 25 до 70%, за разлика от х</w:t>
      </w:r>
      <w:r>
        <w:rPr>
          <w:rFonts w:ascii="Verdana" w:hAnsi="Verdana"/>
          <w:sz w:val="20"/>
          <w:szCs w:val="20"/>
          <w:lang w:val="bg-BG"/>
        </w:rPr>
        <w:t>ипермаркетите О‘Кей, в които едва 20</w:t>
      </w:r>
      <w:r w:rsidRPr="003D4AF6">
        <w:rPr>
          <w:rFonts w:ascii="Verdana" w:hAnsi="Verdana"/>
          <w:sz w:val="20"/>
          <w:szCs w:val="20"/>
          <w:lang w:val="bg-BG"/>
        </w:rPr>
        <w:t>% от асортимента е вносен.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3D4AF6">
        <w:rPr>
          <w:rFonts w:ascii="Verdana" w:hAnsi="Verdana"/>
          <w:sz w:val="20"/>
          <w:szCs w:val="20"/>
          <w:lang w:val="bg-BG"/>
        </w:rPr>
        <w:t>Най-нисък дял им</w:t>
      </w:r>
      <w:r>
        <w:rPr>
          <w:rFonts w:ascii="Verdana" w:hAnsi="Verdana"/>
          <w:sz w:val="20"/>
          <w:szCs w:val="20"/>
          <w:lang w:val="bg-BG"/>
        </w:rPr>
        <w:t>а вносната продукция в дискаунтърите -</w:t>
      </w:r>
      <w:r w:rsidRPr="003D4AF6">
        <w:rPr>
          <w:rFonts w:ascii="Verdana" w:hAnsi="Verdana"/>
          <w:sz w:val="20"/>
          <w:szCs w:val="20"/>
          <w:lang w:val="bg-BG"/>
        </w:rPr>
        <w:t xml:space="preserve"> от 5 до 9%. </w:t>
      </w:r>
    </w:p>
    <w:p w:rsidR="00746D39" w:rsidRDefault="00746D39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Високото ниво на внос на млечни стоки на руския пазар се дължи на няко</w:t>
      </w:r>
      <w:r>
        <w:rPr>
          <w:rFonts w:ascii="Verdana" w:hAnsi="Verdana"/>
          <w:sz w:val="20"/>
          <w:szCs w:val="20"/>
          <w:lang w:val="bg-BG"/>
        </w:rPr>
        <w:t>лко причини. Първата е недостигът</w:t>
      </w:r>
      <w:r w:rsidRPr="003D4AF6">
        <w:rPr>
          <w:rFonts w:ascii="Verdana" w:hAnsi="Verdana"/>
          <w:sz w:val="20"/>
          <w:szCs w:val="20"/>
          <w:lang w:val="bg-BG"/>
        </w:rPr>
        <w:t xml:space="preserve"> на суровина за задоволяването на нуждите на преработващата промишленост. Втората е високата цена на суровината и технически-изостаналите преработващи предприятия в Русия, което прави руската продукция скъпа и неконкурентоспособна в сравнение с вносните стоки.</w:t>
      </w:r>
    </w:p>
    <w:p w:rsidR="002019FC" w:rsidRPr="003D4AF6" w:rsidRDefault="002019FC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46D39" w:rsidRPr="00AB70F9" w:rsidRDefault="00746D39" w:rsidP="00746D39">
      <w:p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762688" behindDoc="0" locked="0" layoutInCell="1" allowOverlap="1" wp14:anchorId="7078D199" wp14:editId="660DBDB6">
            <wp:simplePos x="0" y="0"/>
            <wp:positionH relativeFrom="column">
              <wp:posOffset>2536825</wp:posOffset>
            </wp:positionH>
            <wp:positionV relativeFrom="paragraph">
              <wp:posOffset>241300</wp:posOffset>
            </wp:positionV>
            <wp:extent cx="3543300" cy="2228850"/>
            <wp:effectExtent l="0" t="0" r="0" b="0"/>
            <wp:wrapSquare wrapText="bothSides"/>
            <wp:docPr id="697" name="Chart 6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0F9">
        <w:rPr>
          <w:rFonts w:ascii="Verdana" w:hAnsi="Verdana"/>
          <w:sz w:val="20"/>
          <w:szCs w:val="20"/>
          <w:u w:val="single"/>
          <w:lang w:val="bg-BG"/>
        </w:rPr>
        <w:t>Разпределение на вносната млечна продукция по страни-производители</w:t>
      </w:r>
    </w:p>
    <w:p w:rsidR="00746D39" w:rsidRDefault="00746D39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В резултат от изследването е установе</w:t>
      </w:r>
      <w:r>
        <w:rPr>
          <w:rFonts w:ascii="Verdana" w:hAnsi="Verdana"/>
          <w:sz w:val="20"/>
          <w:szCs w:val="20"/>
          <w:lang w:val="bg-BG"/>
        </w:rPr>
        <w:t>но</w:t>
      </w:r>
      <w:r w:rsidRPr="003D4AF6">
        <w:rPr>
          <w:rFonts w:ascii="Verdana" w:hAnsi="Verdana"/>
          <w:sz w:val="20"/>
          <w:szCs w:val="20"/>
          <w:lang w:val="bg-BG"/>
        </w:rPr>
        <w:t>, че една-трета от вноса н</w:t>
      </w:r>
      <w:r>
        <w:rPr>
          <w:rFonts w:ascii="Verdana" w:hAnsi="Verdana"/>
          <w:sz w:val="20"/>
          <w:szCs w:val="20"/>
          <w:lang w:val="bg-BG"/>
        </w:rPr>
        <w:t>а млечни продукти е</w:t>
      </w:r>
      <w:r w:rsidRPr="003D4AF6">
        <w:rPr>
          <w:rFonts w:ascii="Verdana" w:hAnsi="Verdana"/>
          <w:sz w:val="20"/>
          <w:szCs w:val="20"/>
          <w:lang w:val="bg-BG"/>
        </w:rPr>
        <w:t xml:space="preserve"> от фински произхо</w:t>
      </w:r>
      <w:r>
        <w:rPr>
          <w:rFonts w:ascii="Verdana" w:hAnsi="Verdana"/>
          <w:sz w:val="20"/>
          <w:szCs w:val="20"/>
          <w:lang w:val="bg-BG"/>
        </w:rPr>
        <w:t>д, по-точно</w:t>
      </w:r>
      <w:r w:rsidRPr="003D4AF6">
        <w:rPr>
          <w:rFonts w:ascii="Verdana" w:hAnsi="Verdana"/>
          <w:sz w:val="20"/>
          <w:szCs w:val="20"/>
          <w:lang w:val="bg-BG"/>
        </w:rPr>
        <w:t xml:space="preserve"> от компанията </w:t>
      </w:r>
      <w:proofErr w:type="spellStart"/>
      <w:r w:rsidRPr="003D4AF6">
        <w:rPr>
          <w:rFonts w:ascii="Verdana" w:hAnsi="Verdana"/>
          <w:sz w:val="20"/>
          <w:szCs w:val="20"/>
          <w:lang w:val="en-US"/>
        </w:rPr>
        <w:t>Valio</w:t>
      </w:r>
      <w:proofErr w:type="spellEnd"/>
      <w:r w:rsidRPr="003D4AF6">
        <w:rPr>
          <w:rFonts w:ascii="Verdana" w:hAnsi="Verdana"/>
          <w:sz w:val="20"/>
          <w:szCs w:val="20"/>
        </w:rPr>
        <w:t xml:space="preserve">. </w:t>
      </w:r>
      <w:r w:rsidRPr="003D4AF6">
        <w:rPr>
          <w:rFonts w:ascii="Verdana" w:hAnsi="Verdana"/>
          <w:sz w:val="20"/>
          <w:szCs w:val="20"/>
          <w:lang w:val="bg-BG"/>
        </w:rPr>
        <w:t>На второ място с 27% са беларуските продукти, а френските</w:t>
      </w:r>
      <w:r>
        <w:rPr>
          <w:rFonts w:ascii="Verdana" w:hAnsi="Verdana"/>
          <w:sz w:val="20"/>
          <w:szCs w:val="20"/>
          <w:lang w:val="bg-BG"/>
        </w:rPr>
        <w:t xml:space="preserve"> са на трето</w:t>
      </w:r>
      <w:r w:rsidRPr="003D4AF6">
        <w:rPr>
          <w:rFonts w:ascii="Verdana" w:hAnsi="Verdana"/>
          <w:sz w:val="20"/>
          <w:szCs w:val="20"/>
          <w:lang w:val="bg-BG"/>
        </w:rPr>
        <w:t xml:space="preserve"> с 14%. </w:t>
      </w:r>
      <w:r>
        <w:rPr>
          <w:rFonts w:ascii="Verdana" w:hAnsi="Verdana"/>
          <w:sz w:val="20"/>
          <w:szCs w:val="20"/>
          <w:lang w:val="bg-BG"/>
        </w:rPr>
        <w:t>Сумарно, тези три държави внясят</w:t>
      </w:r>
      <w:r w:rsidRPr="003D4AF6">
        <w:rPr>
          <w:rFonts w:ascii="Verdana" w:hAnsi="Verdana"/>
          <w:sz w:val="20"/>
          <w:szCs w:val="20"/>
          <w:lang w:val="bg-BG"/>
        </w:rPr>
        <w:t xml:space="preserve"> 74% от </w:t>
      </w:r>
      <w:r>
        <w:rPr>
          <w:rFonts w:ascii="Verdana" w:hAnsi="Verdana"/>
          <w:sz w:val="20"/>
          <w:szCs w:val="20"/>
          <w:lang w:val="bg-BG"/>
        </w:rPr>
        <w:t>внесени продукти</w:t>
      </w:r>
      <w:r w:rsidRPr="003D4AF6">
        <w:rPr>
          <w:rFonts w:ascii="Verdana" w:hAnsi="Verdana"/>
          <w:sz w:val="20"/>
          <w:szCs w:val="20"/>
          <w:lang w:val="bg-BG"/>
        </w:rPr>
        <w:t xml:space="preserve"> на пазара. Стру</w:t>
      </w:r>
      <w:r>
        <w:rPr>
          <w:rFonts w:ascii="Verdana" w:hAnsi="Verdana"/>
          <w:sz w:val="20"/>
          <w:szCs w:val="20"/>
          <w:lang w:val="bg-BG"/>
        </w:rPr>
        <w:t>ктурата на вносители в дискаунтъ</w:t>
      </w:r>
      <w:r w:rsidRPr="003D4AF6">
        <w:rPr>
          <w:rFonts w:ascii="Verdana" w:hAnsi="Verdana"/>
          <w:sz w:val="20"/>
          <w:szCs w:val="20"/>
          <w:lang w:val="bg-BG"/>
        </w:rPr>
        <w:t xml:space="preserve">рите е малко по-различна, където основен конкурент е беларуската продукция с повече от 50%. </w:t>
      </w:r>
    </w:p>
    <w:p w:rsidR="002019FC" w:rsidRPr="003D4AF6" w:rsidRDefault="002019FC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46D39" w:rsidRPr="00AB70F9" w:rsidRDefault="00746D39" w:rsidP="00746D39">
      <w:p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AB70F9">
        <w:rPr>
          <w:rFonts w:ascii="Verdana" w:hAnsi="Verdana"/>
          <w:sz w:val="20"/>
          <w:szCs w:val="20"/>
          <w:u w:val="single"/>
          <w:lang w:val="bg-BG"/>
        </w:rPr>
        <w:t>Разпределение на вноса по групи млечни продукти</w:t>
      </w:r>
    </w:p>
    <w:p w:rsidR="00746D39" w:rsidRDefault="00746D39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Вносът на млечни продукти е на лице във всички групи продукти. Най-висок процент на чуждестранни стоки има в категорията „сметана“, п</w:t>
      </w:r>
      <w:r>
        <w:rPr>
          <w:rFonts w:ascii="Verdana" w:hAnsi="Verdana"/>
          <w:sz w:val="20"/>
          <w:szCs w:val="20"/>
          <w:lang w:val="bg-BG"/>
        </w:rPr>
        <w:t>очти 36%. Около 27-28% от йогурт</w:t>
      </w:r>
      <w:r w:rsidRPr="003D4AF6">
        <w:rPr>
          <w:rFonts w:ascii="Verdana" w:hAnsi="Verdana"/>
          <w:sz w:val="20"/>
          <w:szCs w:val="20"/>
          <w:lang w:val="bg-BG"/>
        </w:rPr>
        <w:t>а също е от чуждестранен произход. В магазините от премиум клас се внасят най-много продукти от групата йогурт – 48%, като основните доставчици са Финландия и Беларус, със съответно 61 и 25%. Съо</w:t>
      </w:r>
      <w:r>
        <w:rPr>
          <w:rFonts w:ascii="Verdana" w:hAnsi="Verdana"/>
          <w:sz w:val="20"/>
          <w:szCs w:val="20"/>
          <w:lang w:val="bg-BG"/>
        </w:rPr>
        <w:t>тветните цифри за вноса на извара и кефир с</w:t>
      </w:r>
      <w:r w:rsidRPr="003D4AF6">
        <w:rPr>
          <w:rFonts w:ascii="Verdana" w:hAnsi="Verdana"/>
          <w:sz w:val="20"/>
          <w:szCs w:val="20"/>
          <w:lang w:val="bg-BG"/>
        </w:rPr>
        <w:t xml:space="preserve">а 43 и 15%. </w:t>
      </w:r>
    </w:p>
    <w:p w:rsidR="002019FC" w:rsidRPr="003D4AF6" w:rsidRDefault="002019FC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46D39" w:rsidRPr="00AB70F9" w:rsidRDefault="00746D39" w:rsidP="00746D39">
      <w:p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AB70F9">
        <w:rPr>
          <w:rFonts w:ascii="Verdana" w:hAnsi="Verdana"/>
          <w:sz w:val="20"/>
          <w:szCs w:val="20"/>
          <w:u w:val="single"/>
          <w:lang w:val="bg-BG"/>
        </w:rPr>
        <w:lastRenderedPageBreak/>
        <w:t xml:space="preserve">„Новаци“ </w:t>
      </w:r>
    </w:p>
    <w:p w:rsidR="00746D39" w:rsidRDefault="00746D39" w:rsidP="00746D39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>Това са продукти, които в датата на провеждане на проучването</w:t>
      </w:r>
      <w:r>
        <w:rPr>
          <w:rFonts w:ascii="Verdana" w:hAnsi="Verdana"/>
          <w:sz w:val="20"/>
          <w:szCs w:val="20"/>
          <w:lang w:val="bg-BG"/>
        </w:rPr>
        <w:t>,</w:t>
      </w:r>
      <w:r w:rsidRPr="003D4AF6">
        <w:rPr>
          <w:rFonts w:ascii="Verdana" w:hAnsi="Verdana"/>
          <w:sz w:val="20"/>
          <w:szCs w:val="20"/>
          <w:lang w:val="bg-BG"/>
        </w:rPr>
        <w:t xml:space="preserve"> не са присъствали на пазара повече от 3 месеца. „Новаци“ са забелязани във всички групи млечни продукти. </w:t>
      </w:r>
    </w:p>
    <w:p w:rsidR="00746D39" w:rsidRPr="00350585" w:rsidRDefault="00746D39" w:rsidP="00746D39">
      <w:pPr>
        <w:spacing w:after="0"/>
        <w:ind w:firstLine="708"/>
        <w:rPr>
          <w:rFonts w:ascii="Verdana" w:hAnsi="Verdana"/>
          <w:sz w:val="18"/>
          <w:szCs w:val="18"/>
          <w:lang w:val="bg-BG"/>
        </w:rPr>
      </w:pPr>
      <w:r w:rsidRPr="00350585">
        <w:rPr>
          <w:rFonts w:ascii="Verdana" w:hAnsi="Verdana"/>
          <w:sz w:val="18"/>
          <w:szCs w:val="18"/>
          <w:lang w:val="bg-BG"/>
        </w:rPr>
        <w:t>Таблица 1. Дял „новаци“ по групи млечни продукти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800"/>
      </w:tblGrid>
      <w:tr w:rsidR="00746D39" w:rsidTr="0020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746D39" w:rsidRDefault="00746D39" w:rsidP="00434B5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0585">
              <w:rPr>
                <w:rFonts w:ascii="Verdana" w:hAnsi="Verdana"/>
                <w:color w:val="auto"/>
                <w:sz w:val="20"/>
                <w:szCs w:val="20"/>
                <w:lang w:val="bg-BG"/>
              </w:rPr>
              <w:t>Група продукти</w:t>
            </w:r>
          </w:p>
        </w:tc>
        <w:tc>
          <w:tcPr>
            <w:tcW w:w="3402" w:type="dxa"/>
          </w:tcPr>
          <w:p w:rsidR="00746D39" w:rsidRDefault="00746D39" w:rsidP="00434B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Количество нови продукти</w:t>
            </w:r>
          </w:p>
        </w:tc>
        <w:tc>
          <w:tcPr>
            <w:tcW w:w="2800" w:type="dxa"/>
          </w:tcPr>
          <w:p w:rsidR="00746D39" w:rsidRDefault="00746D39" w:rsidP="00434B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Дял от групата в %</w:t>
            </w:r>
          </w:p>
        </w:tc>
      </w:tr>
      <w:tr w:rsidR="00746D39" w:rsidTr="0020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6D39" w:rsidRDefault="00746D39" w:rsidP="00434B5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Йогурт</w:t>
            </w:r>
          </w:p>
        </w:tc>
        <w:tc>
          <w:tcPr>
            <w:tcW w:w="3402" w:type="dxa"/>
          </w:tcPr>
          <w:p w:rsidR="00746D39" w:rsidRDefault="00746D39" w:rsidP="0043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2800" w:type="dxa"/>
          </w:tcPr>
          <w:p w:rsidR="00746D39" w:rsidRDefault="00746D39" w:rsidP="0043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33</w:t>
            </w:r>
          </w:p>
        </w:tc>
      </w:tr>
      <w:tr w:rsidR="002019FC" w:rsidTr="00201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6D39" w:rsidRDefault="00746D39" w:rsidP="00434B5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Кефир и кефирни продукти</w:t>
            </w:r>
          </w:p>
        </w:tc>
        <w:tc>
          <w:tcPr>
            <w:tcW w:w="3402" w:type="dxa"/>
          </w:tcPr>
          <w:p w:rsidR="00746D39" w:rsidRDefault="00746D39" w:rsidP="00434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2800" w:type="dxa"/>
          </w:tcPr>
          <w:p w:rsidR="00746D39" w:rsidRDefault="00746D39" w:rsidP="00434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33</w:t>
            </w:r>
          </w:p>
        </w:tc>
      </w:tr>
      <w:tr w:rsidR="00746D39" w:rsidTr="0020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6D39" w:rsidRDefault="00746D39" w:rsidP="00434B5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Извара и продукти от извара</w:t>
            </w:r>
          </w:p>
        </w:tc>
        <w:tc>
          <w:tcPr>
            <w:tcW w:w="3402" w:type="dxa"/>
          </w:tcPr>
          <w:p w:rsidR="00746D39" w:rsidRDefault="00746D39" w:rsidP="0043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2800" w:type="dxa"/>
          </w:tcPr>
          <w:p w:rsidR="00746D39" w:rsidRDefault="00746D39" w:rsidP="0043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</w:p>
        </w:tc>
      </w:tr>
      <w:tr w:rsidR="002019FC" w:rsidTr="00201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6D39" w:rsidRDefault="00746D39" w:rsidP="00434B5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Сметана</w:t>
            </w:r>
          </w:p>
        </w:tc>
        <w:tc>
          <w:tcPr>
            <w:tcW w:w="3402" w:type="dxa"/>
          </w:tcPr>
          <w:p w:rsidR="00746D39" w:rsidRDefault="00746D39" w:rsidP="00434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2800" w:type="dxa"/>
          </w:tcPr>
          <w:p w:rsidR="00746D39" w:rsidRDefault="00746D39" w:rsidP="00434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</w:tr>
      <w:tr w:rsidR="00746D39" w:rsidTr="0020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6D39" w:rsidRDefault="00746D39" w:rsidP="00434B5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3402" w:type="dxa"/>
          </w:tcPr>
          <w:p w:rsidR="00746D39" w:rsidRDefault="00746D39" w:rsidP="0043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24</w:t>
            </w:r>
          </w:p>
        </w:tc>
        <w:tc>
          <w:tcPr>
            <w:tcW w:w="2800" w:type="dxa"/>
          </w:tcPr>
          <w:p w:rsidR="00746D39" w:rsidRDefault="00746D39" w:rsidP="0043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100</w:t>
            </w:r>
          </w:p>
        </w:tc>
      </w:tr>
    </w:tbl>
    <w:p w:rsidR="00746D39" w:rsidRDefault="00746D39" w:rsidP="00055683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D4AF6">
        <w:rPr>
          <w:rFonts w:ascii="Verdana" w:hAnsi="Verdana"/>
          <w:sz w:val="20"/>
          <w:szCs w:val="20"/>
          <w:lang w:val="bg-BG"/>
        </w:rPr>
        <w:t xml:space="preserve">Нужно е да бъде отбелязано, че 71% от </w:t>
      </w:r>
      <w:r>
        <w:rPr>
          <w:rFonts w:ascii="Verdana" w:hAnsi="Verdana"/>
          <w:sz w:val="20"/>
          <w:szCs w:val="20"/>
          <w:lang w:val="bg-BG"/>
        </w:rPr>
        <w:t>„</w:t>
      </w:r>
      <w:r w:rsidRPr="003D4AF6">
        <w:rPr>
          <w:rFonts w:ascii="Verdana" w:hAnsi="Verdana"/>
          <w:sz w:val="20"/>
          <w:szCs w:val="20"/>
          <w:lang w:val="bg-BG"/>
        </w:rPr>
        <w:t>новаците</w:t>
      </w:r>
      <w:r>
        <w:rPr>
          <w:rFonts w:ascii="Verdana" w:hAnsi="Verdana"/>
          <w:sz w:val="20"/>
          <w:szCs w:val="20"/>
          <w:lang w:val="bg-BG"/>
        </w:rPr>
        <w:t>“</w:t>
      </w:r>
      <w:r w:rsidRPr="003D4AF6">
        <w:rPr>
          <w:rFonts w:ascii="Verdana" w:hAnsi="Verdana"/>
          <w:sz w:val="20"/>
          <w:szCs w:val="20"/>
          <w:lang w:val="bg-BG"/>
        </w:rPr>
        <w:t xml:space="preserve"> са руско производство. Като правило „новаците“ не са нови търговски марки, а представляват разширение на ас</w:t>
      </w:r>
      <w:r>
        <w:rPr>
          <w:rFonts w:ascii="Verdana" w:hAnsi="Verdana"/>
          <w:sz w:val="20"/>
          <w:szCs w:val="20"/>
          <w:lang w:val="bg-BG"/>
        </w:rPr>
        <w:t>о</w:t>
      </w:r>
      <w:r w:rsidRPr="003D4AF6">
        <w:rPr>
          <w:rFonts w:ascii="Verdana" w:hAnsi="Verdana"/>
          <w:sz w:val="20"/>
          <w:szCs w:val="20"/>
          <w:lang w:val="bg-BG"/>
        </w:rPr>
        <w:t>ртимента на вече съществуваща марка.</w:t>
      </w:r>
    </w:p>
    <w:p w:rsidR="00055683" w:rsidRDefault="00055683" w:rsidP="00055683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46D39" w:rsidRDefault="00746D39" w:rsidP="00746D39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746D39" w:rsidRDefault="00746D39" w:rsidP="00746D39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Списание „</w:t>
      </w:r>
      <w:r>
        <w:rPr>
          <w:rFonts w:ascii="Verdana" w:hAnsi="Verdana"/>
          <w:sz w:val="20"/>
          <w:szCs w:val="20"/>
          <w:lang w:val="en-US"/>
        </w:rPr>
        <w:t xml:space="preserve">Russian Food and Drinks Magazine” </w:t>
      </w:r>
      <w:r>
        <w:rPr>
          <w:rFonts w:ascii="Verdana" w:hAnsi="Verdana"/>
          <w:sz w:val="20"/>
          <w:szCs w:val="20"/>
          <w:lang w:val="bg-BG"/>
        </w:rPr>
        <w:t>брой 3/2014</w:t>
      </w:r>
    </w:p>
    <w:p w:rsidR="00746D39" w:rsidRDefault="00746D39" w:rsidP="00746D39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055683" w:rsidRPr="009A2007" w:rsidRDefault="00055683">
      <w:pPr>
        <w:rPr>
          <w:b/>
          <w:lang w:val="bg-BG"/>
        </w:rPr>
      </w:pPr>
    </w:p>
    <w:p w:rsidR="00055683" w:rsidRDefault="00055683" w:rsidP="00055683">
      <w:pPr>
        <w:pStyle w:val="a5"/>
        <w:numPr>
          <w:ilvl w:val="0"/>
          <w:numId w:val="24"/>
        </w:num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055683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64736" behindDoc="0" locked="0" layoutInCell="1" allowOverlap="1" wp14:anchorId="0CEA0D2A" wp14:editId="0A07CE5E">
            <wp:simplePos x="0" y="0"/>
            <wp:positionH relativeFrom="column">
              <wp:posOffset>2848610</wp:posOffset>
            </wp:positionH>
            <wp:positionV relativeFrom="paragraph">
              <wp:posOffset>476250</wp:posOffset>
            </wp:positionV>
            <wp:extent cx="2895600" cy="1905000"/>
            <wp:effectExtent l="0" t="0" r="0" b="0"/>
            <wp:wrapSquare wrapText="bothSides"/>
            <wp:docPr id="698" name="Picture 698" descr="http://bsu-az.org/wp-content/uploads/2012/01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su-az.org/wp-content/uploads/2012/01/14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683">
        <w:rPr>
          <w:rFonts w:ascii="Verdana" w:hAnsi="Verdana"/>
          <w:b/>
          <w:sz w:val="20"/>
          <w:szCs w:val="20"/>
          <w:lang w:val="bg-BG"/>
        </w:rPr>
        <w:t>Московските търговски центрове за първи път усетиха кризата</w:t>
      </w:r>
    </w:p>
    <w:p w:rsidR="00055683" w:rsidRPr="00055683" w:rsidRDefault="00055683" w:rsidP="00055683">
      <w:pPr>
        <w:pStyle w:val="a5"/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55683" w:rsidRP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>Руските продавачи на дрехи за първи път отбелязаха спад в търсенето по време на високия сезон –март-април - от много години насам. През този период на търговците се наложи да прибягват до използването на разпродажби и промоции, за да привлекат клиенти. Най-оптимистичната прогноза за пазара на дрехи през 2014 г. е ръст от 2-4%.</w:t>
      </w:r>
    </w:p>
    <w:p w:rsidR="00055683" w:rsidRP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 xml:space="preserve">Най-голям спад в търсенето – 11,5%, е отбелязан в периода 14-20 април. Това може да се дължи както на появата на нови търговски площадки, както и на цялостния спад в търсенето на дрехи на пазара. Много от ръководителите на водещи предприятия на пазара смятат, че психологическият ефект от събитията в Украйна, санкциите от страна на Европа и САЩ, плюс колебливият курс на рублата допринасят за неактивността на потребителите. </w:t>
      </w:r>
    </w:p>
    <w:p w:rsidR="00055683" w:rsidRP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>Дрехите са едни от първите семейни разходи, които могат да бъдат минимализирани по време на кризисен период. Друга причина, сочена от специалистите, която влияе на доходите на сектора и интереса на потребителите е намаляването на потребителските кредити. Поради силното претоварване на пазара за потребителски кредит, Централната Банка увеличи изискванията към кандидатите за кредит, в резултат на което през първата четвърт на 2014 г. обемът на кредити на физически лица се е увеличил само с 2,7%, като през 2013 г. този процент е бил 4,7.</w:t>
      </w:r>
    </w:p>
    <w:p w:rsidR="00055683" w:rsidRP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 xml:space="preserve">Още от началото на пролетта продавачите на дрехи забелязаха не само забавяне в продажбите на пазара, но в някои от регионите в Русия даже и спад в продажбите. Магазините споделят, че за да поддържат стабилно ниво на продажби, те са принудени да влагат допълнителни средства в маркетинг, което намалява рентабилността на </w:t>
      </w:r>
      <w:r w:rsidRPr="00055683">
        <w:rPr>
          <w:rFonts w:ascii="Verdana" w:hAnsi="Verdana"/>
          <w:sz w:val="20"/>
          <w:szCs w:val="20"/>
          <w:lang w:val="bg-BG"/>
        </w:rPr>
        <w:lastRenderedPageBreak/>
        <w:t xml:space="preserve">бизнеса. Надежда за представителите на бранша са добрите резултати от май месец, породени от изненадващото затопляне в страната. </w:t>
      </w:r>
    </w:p>
    <w:p w:rsidR="00055683" w:rsidRP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 xml:space="preserve">Подобна тенденция се забелязва и в магазините за обувки, където на фирмите се налага да предлагат допълнителни намаления на постоянни клиенти или да предлагат безплатен втори чифт обувки, при </w:t>
      </w:r>
      <w:r w:rsidRPr="00A1104D">
        <w:rPr>
          <w:rFonts w:ascii="Verdana" w:hAnsi="Verdana"/>
          <w:strike/>
          <w:color w:val="FF0000"/>
          <w:sz w:val="20"/>
          <w:szCs w:val="20"/>
          <w:lang w:val="bg-BG"/>
        </w:rPr>
        <w:t>по</w:t>
      </w:r>
      <w:r w:rsidRPr="00055683">
        <w:rPr>
          <w:rFonts w:ascii="Verdana" w:hAnsi="Verdana"/>
          <w:sz w:val="20"/>
          <w:szCs w:val="20"/>
          <w:lang w:val="bg-BG"/>
        </w:rPr>
        <w:t xml:space="preserve">купен един чифт. </w:t>
      </w:r>
    </w:p>
    <w:p w:rsid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55683">
        <w:rPr>
          <w:rFonts w:ascii="Verdana" w:hAnsi="Verdana"/>
          <w:sz w:val="20"/>
          <w:szCs w:val="20"/>
          <w:lang w:val="bg-BG"/>
        </w:rPr>
        <w:t>За сметка на спада на продажби</w:t>
      </w:r>
      <w:r w:rsidR="00A1104D">
        <w:rPr>
          <w:rFonts w:ascii="Verdana" w:hAnsi="Verdana"/>
          <w:color w:val="FF0000"/>
          <w:sz w:val="20"/>
          <w:szCs w:val="20"/>
          <w:lang w:val="bg-BG"/>
        </w:rPr>
        <w:t>те</w:t>
      </w:r>
      <w:r w:rsidRPr="00055683">
        <w:rPr>
          <w:rFonts w:ascii="Verdana" w:hAnsi="Verdana"/>
          <w:sz w:val="20"/>
          <w:szCs w:val="20"/>
          <w:lang w:val="bg-BG"/>
        </w:rPr>
        <w:t xml:space="preserve"> на дрехи и обувки, през първото четиримесечие на 2014 г. е отбелязан висок интерес към строителните материали, продукти за дома и мебели. Отбелязан е ръст от около 13-15% при продажбата на мебели и аксесоари за дома. Специалистите твърдят, че това се дължи на приближаващото се лято и подготовката на дома и вилите в извънградските райони.</w:t>
      </w:r>
    </w:p>
    <w:p w:rsidR="00055683" w:rsidRPr="00055683" w:rsidRDefault="00055683" w:rsidP="00055683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</w:p>
    <w:p w:rsidR="00055683" w:rsidRPr="005E270A" w:rsidRDefault="004914C7" w:rsidP="00055683">
      <w:pPr>
        <w:jc w:val="right"/>
        <w:rPr>
          <w:lang w:val="en-US"/>
        </w:rPr>
      </w:pPr>
      <w:hyperlink r:id="rId31" w:history="1">
        <w:r w:rsidR="00055683" w:rsidRPr="004F4345">
          <w:rPr>
            <w:rStyle w:val="ae"/>
            <w:lang w:val="en-US"/>
          </w:rPr>
          <w:t>www.rbc.ru</w:t>
        </w:r>
      </w:hyperlink>
      <w:r w:rsidR="00055683">
        <w:rPr>
          <w:lang w:val="en-US"/>
        </w:rPr>
        <w:t xml:space="preserve"> </w:t>
      </w:r>
    </w:p>
    <w:p w:rsidR="00D25E35" w:rsidRDefault="00D25E35">
      <w:pPr>
        <w:rPr>
          <w:b/>
          <w:lang w:val="bg-BG"/>
        </w:rPr>
      </w:pPr>
    </w:p>
    <w:p w:rsidR="00055683" w:rsidRPr="00055683" w:rsidRDefault="00055683" w:rsidP="00055683">
      <w:pPr>
        <w:pStyle w:val="a5"/>
        <w:numPr>
          <w:ilvl w:val="0"/>
          <w:numId w:val="24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34E20"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688491E9" wp14:editId="40DE8677">
            <wp:simplePos x="0" y="0"/>
            <wp:positionH relativeFrom="column">
              <wp:posOffset>-6350</wp:posOffset>
            </wp:positionH>
            <wp:positionV relativeFrom="paragraph">
              <wp:posOffset>2540</wp:posOffset>
            </wp:positionV>
            <wp:extent cx="2613660" cy="1955800"/>
            <wp:effectExtent l="0" t="0" r="0" b="6350"/>
            <wp:wrapSquare wrapText="bothSides"/>
            <wp:docPr id="699" name="Picture 699" descr="http://susanin.udm.ru/upload/iblock/282/2826edb9b5d0287ffe2a9efaa89f0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sanin.udm.ru/upload/iblock/282/2826edb9b5d0287ffe2a9efaa89f09d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683">
        <w:rPr>
          <w:rFonts w:ascii="Verdana" w:hAnsi="Verdana"/>
          <w:b/>
          <w:sz w:val="20"/>
          <w:szCs w:val="20"/>
          <w:lang w:val="bg-BG"/>
        </w:rPr>
        <w:t>Руският фармацевтичен пазар държи високи</w:t>
      </w:r>
      <w:r w:rsidRPr="00055683">
        <w:rPr>
          <w:rFonts w:ascii="Verdana" w:hAnsi="Verdana"/>
          <w:sz w:val="20"/>
          <w:szCs w:val="20"/>
        </w:rPr>
        <w:t xml:space="preserve"> </w:t>
      </w:r>
      <w:r w:rsidRPr="00055683">
        <w:rPr>
          <w:rFonts w:ascii="Verdana" w:hAnsi="Verdana"/>
          <w:b/>
          <w:sz w:val="20"/>
          <w:szCs w:val="20"/>
          <w:lang w:val="bg-BG"/>
        </w:rPr>
        <w:t>позиции</w:t>
      </w:r>
    </w:p>
    <w:p w:rsidR="00055683" w:rsidRPr="00234E20" w:rsidRDefault="00055683" w:rsidP="00055683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055683" w:rsidRPr="00234E20" w:rsidRDefault="00055683" w:rsidP="00055683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Фармацевтичният пазар в Русия се е у</w:t>
      </w:r>
      <w:r w:rsidRPr="00234E20">
        <w:rPr>
          <w:rFonts w:ascii="Verdana" w:hAnsi="Verdana"/>
          <w:sz w:val="20"/>
          <w:szCs w:val="20"/>
          <w:lang w:val="bg-BG"/>
        </w:rPr>
        <w:t>твърдил като един от най-бързо развиващите се в индустрия</w:t>
      </w:r>
      <w:r>
        <w:rPr>
          <w:rFonts w:ascii="Verdana" w:hAnsi="Verdana"/>
          <w:sz w:val="20"/>
          <w:szCs w:val="20"/>
          <w:lang w:val="bg-BG"/>
        </w:rPr>
        <w:t>та. Въпреки това, има много неи</w:t>
      </w:r>
      <w:r w:rsidRPr="00234E20">
        <w:rPr>
          <w:rFonts w:ascii="Verdana" w:hAnsi="Verdana"/>
          <w:sz w:val="20"/>
          <w:szCs w:val="20"/>
          <w:lang w:val="bg-BG"/>
        </w:rPr>
        <w:t>зяснени въпроси, свързани с нуждат</w:t>
      </w:r>
      <w:r>
        <w:rPr>
          <w:rFonts w:ascii="Verdana" w:hAnsi="Verdana"/>
          <w:sz w:val="20"/>
          <w:szCs w:val="20"/>
          <w:lang w:val="bg-BG"/>
        </w:rPr>
        <w:t>а от иновация, приближаването къ</w:t>
      </w:r>
      <w:r w:rsidRPr="00234E20">
        <w:rPr>
          <w:rFonts w:ascii="Verdana" w:hAnsi="Verdana"/>
          <w:sz w:val="20"/>
          <w:szCs w:val="20"/>
          <w:lang w:val="bg-BG"/>
        </w:rPr>
        <w:t>м международните стандарти, намирането на партньори и задоволяването на нуждите на потребителите.</w:t>
      </w:r>
    </w:p>
    <w:p w:rsidR="00055683" w:rsidRPr="00234E20" w:rsidRDefault="00055683" w:rsidP="00055683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Руският пазар безспор</w:t>
      </w:r>
      <w:r w:rsidRPr="00234E20">
        <w:rPr>
          <w:rFonts w:ascii="Verdana" w:hAnsi="Verdana"/>
          <w:sz w:val="20"/>
          <w:szCs w:val="20"/>
          <w:lang w:val="bg-BG"/>
        </w:rPr>
        <w:t>но раст</w:t>
      </w:r>
      <w:r>
        <w:rPr>
          <w:rFonts w:ascii="Verdana" w:hAnsi="Verdana"/>
          <w:sz w:val="20"/>
          <w:szCs w:val="20"/>
          <w:lang w:val="bg-BG"/>
        </w:rPr>
        <w:t xml:space="preserve">е и по данни от 2013 </w:t>
      </w:r>
      <w:r w:rsidR="00A1104D">
        <w:rPr>
          <w:rFonts w:ascii="Verdana" w:hAnsi="Verdana"/>
          <w:sz w:val="20"/>
          <w:szCs w:val="20"/>
          <w:lang w:val="bg-BG"/>
        </w:rPr>
        <w:t xml:space="preserve">г. </w:t>
      </w:r>
      <w:r>
        <w:rPr>
          <w:rFonts w:ascii="Verdana" w:hAnsi="Verdana"/>
          <w:sz w:val="20"/>
          <w:szCs w:val="20"/>
          <w:lang w:val="bg-BG"/>
        </w:rPr>
        <w:t>е отбелязал</w:t>
      </w:r>
      <w:r w:rsidRPr="00234E20">
        <w:rPr>
          <w:rFonts w:ascii="Verdana" w:hAnsi="Verdana"/>
          <w:sz w:val="20"/>
          <w:szCs w:val="20"/>
          <w:lang w:val="bg-BG"/>
        </w:rPr>
        <w:t xml:space="preserve"> ръст от 10%, в сравнение с 2012 г, като е нужно да се отбележи, че руските компании успяват бавно </w:t>
      </w:r>
      <w:r>
        <w:rPr>
          <w:rFonts w:ascii="Verdana" w:hAnsi="Verdana"/>
          <w:sz w:val="20"/>
          <w:szCs w:val="20"/>
          <w:lang w:val="bg-BG"/>
        </w:rPr>
        <w:t>да увеличат дя</w:t>
      </w:r>
      <w:r w:rsidRPr="00234E20">
        <w:rPr>
          <w:rFonts w:ascii="Verdana" w:hAnsi="Verdana"/>
          <w:sz w:val="20"/>
          <w:szCs w:val="20"/>
          <w:lang w:val="bg-BG"/>
        </w:rPr>
        <w:t>лът си от пазара. Прогно</w:t>
      </w:r>
      <w:r>
        <w:rPr>
          <w:rFonts w:ascii="Verdana" w:hAnsi="Verdana"/>
          <w:sz w:val="20"/>
          <w:szCs w:val="20"/>
          <w:lang w:val="bg-BG"/>
        </w:rPr>
        <w:t>зира се обемът на пазар през 20</w:t>
      </w:r>
      <w:r w:rsidRPr="00234E20">
        <w:rPr>
          <w:rFonts w:ascii="Verdana" w:hAnsi="Verdana"/>
          <w:sz w:val="20"/>
          <w:szCs w:val="20"/>
          <w:lang w:val="bg-BG"/>
        </w:rPr>
        <w:t xml:space="preserve">20 година да достигне 1,5 трилиона рубли. </w:t>
      </w:r>
    </w:p>
    <w:p w:rsidR="00055683" w:rsidRPr="001E4CF9" w:rsidRDefault="00055683" w:rsidP="0005568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Още от 2000 година фармацев</w:t>
      </w:r>
      <w:r w:rsidRPr="00234E20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ичният пазар има тенденция да ра</w:t>
      </w:r>
      <w:r w:rsidRPr="00234E20">
        <w:rPr>
          <w:rFonts w:ascii="Verdana" w:hAnsi="Verdana"/>
          <w:sz w:val="20"/>
          <w:szCs w:val="20"/>
          <w:lang w:val="bg-BG"/>
        </w:rPr>
        <w:t>сте. През 2012 г. обемът на произведени лекарства се е равнявал на 169 265 млн. рубли, което е с 17,3% повече от</w:t>
      </w:r>
      <w:r>
        <w:rPr>
          <w:rFonts w:ascii="Verdana" w:hAnsi="Verdana"/>
          <w:sz w:val="20"/>
          <w:szCs w:val="20"/>
          <w:lang w:val="bg-BG"/>
        </w:rPr>
        <w:t xml:space="preserve"> 2011 г. Нужно е да се отбележи,</w:t>
      </w:r>
      <w:r w:rsidRPr="00234E20">
        <w:rPr>
          <w:rFonts w:ascii="Verdana" w:hAnsi="Verdana"/>
          <w:sz w:val="20"/>
          <w:szCs w:val="20"/>
          <w:lang w:val="bg-BG"/>
        </w:rPr>
        <w:t xml:space="preserve"> че през последните три години спад в производството също съществува в оп</w:t>
      </w:r>
      <w:r>
        <w:rPr>
          <w:rFonts w:ascii="Verdana" w:hAnsi="Verdana"/>
          <w:sz w:val="20"/>
          <w:szCs w:val="20"/>
          <w:lang w:val="bg-BG"/>
        </w:rPr>
        <w:t>р</w:t>
      </w:r>
      <w:r w:rsidRPr="00234E20">
        <w:rPr>
          <w:rFonts w:ascii="Verdana" w:hAnsi="Verdana"/>
          <w:sz w:val="20"/>
          <w:szCs w:val="20"/>
          <w:lang w:val="bg-BG"/>
        </w:rPr>
        <w:t xml:space="preserve">еделени лекарствени групи: болкоуспокояващи, </w:t>
      </w:r>
      <w:r w:rsidR="00A1104D" w:rsidRPr="00234E20">
        <w:rPr>
          <w:rFonts w:ascii="Verdana" w:hAnsi="Verdana"/>
          <w:sz w:val="20"/>
          <w:szCs w:val="20"/>
          <w:lang w:val="bg-BG"/>
        </w:rPr>
        <w:t>противовъзпалителни</w:t>
      </w:r>
      <w:r w:rsidR="00A1104D">
        <w:rPr>
          <w:rFonts w:ascii="Verdana" w:hAnsi="Verdana"/>
          <w:sz w:val="20"/>
          <w:szCs w:val="20"/>
          <w:lang w:val="bg-BG"/>
        </w:rPr>
        <w:t xml:space="preserve"> и </w:t>
      </w:r>
      <w:r w:rsidRPr="00234E20">
        <w:rPr>
          <w:rFonts w:ascii="Verdana" w:hAnsi="Verdana"/>
          <w:sz w:val="20"/>
          <w:szCs w:val="20"/>
          <w:lang w:val="bg-BG"/>
        </w:rPr>
        <w:t>понижава</w:t>
      </w:r>
      <w:r w:rsidR="00A1104D">
        <w:rPr>
          <w:rFonts w:ascii="Verdana" w:hAnsi="Verdana"/>
          <w:sz w:val="20"/>
          <w:szCs w:val="20"/>
          <w:lang w:val="bg-BG"/>
        </w:rPr>
        <w:t xml:space="preserve">щи </w:t>
      </w:r>
      <w:r w:rsidRPr="00A1104D">
        <w:rPr>
          <w:rFonts w:ascii="Verdana" w:hAnsi="Verdana"/>
          <w:strike/>
          <w:color w:val="FF0000"/>
          <w:sz w:val="20"/>
          <w:szCs w:val="20"/>
          <w:lang w:val="bg-BG"/>
        </w:rPr>
        <w:t>не на</w:t>
      </w:r>
      <w:r w:rsidRPr="00A1104D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Pr="00234E20">
        <w:rPr>
          <w:rFonts w:ascii="Verdana" w:hAnsi="Verdana"/>
          <w:sz w:val="20"/>
          <w:szCs w:val="20"/>
          <w:lang w:val="bg-BG"/>
        </w:rPr>
        <w:t xml:space="preserve">температурата </w:t>
      </w:r>
      <w:r w:rsidRPr="00A1104D">
        <w:rPr>
          <w:rFonts w:ascii="Verdana" w:hAnsi="Verdana"/>
          <w:strike/>
          <w:color w:val="FF0000"/>
          <w:sz w:val="20"/>
          <w:szCs w:val="20"/>
          <w:lang w:val="bg-BG"/>
        </w:rPr>
        <w:t xml:space="preserve">и </w:t>
      </w:r>
      <w:r w:rsidRPr="00234E20">
        <w:rPr>
          <w:rFonts w:ascii="Verdana" w:hAnsi="Verdana"/>
          <w:sz w:val="20"/>
          <w:szCs w:val="20"/>
          <w:lang w:val="bg-BG"/>
        </w:rPr>
        <w:t>лекарствени средства с 12,5%</w:t>
      </w:r>
      <w:r w:rsidR="00A1104D">
        <w:rPr>
          <w:rFonts w:ascii="Verdana" w:hAnsi="Verdana"/>
          <w:sz w:val="20"/>
          <w:szCs w:val="20"/>
          <w:lang w:val="bg-BG"/>
        </w:rPr>
        <w:t xml:space="preserve">, </w:t>
      </w:r>
      <w:r w:rsidR="00A1104D" w:rsidRPr="00A1104D">
        <w:rPr>
          <w:rFonts w:ascii="Verdana" w:hAnsi="Verdana"/>
          <w:color w:val="FF0000"/>
          <w:sz w:val="20"/>
          <w:szCs w:val="20"/>
          <w:lang w:val="bg-BG"/>
        </w:rPr>
        <w:t>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1104D">
        <w:rPr>
          <w:rFonts w:ascii="Verdana" w:hAnsi="Verdana"/>
          <w:strike/>
          <w:color w:val="FF0000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 xml:space="preserve"> при</w:t>
      </w:r>
      <w:r w:rsidRPr="00234E20">
        <w:rPr>
          <w:rFonts w:ascii="Verdana" w:hAnsi="Verdana"/>
          <w:sz w:val="20"/>
          <w:szCs w:val="20"/>
          <w:lang w:val="bg-BG"/>
        </w:rPr>
        <w:t xml:space="preserve"> антибиотиците – 6,03%. За разлика от гореспоменатите средства, производството на лекарств</w:t>
      </w:r>
      <w:r w:rsidR="00B10BCF">
        <w:rPr>
          <w:rFonts w:ascii="Verdana" w:hAnsi="Verdana"/>
          <w:sz w:val="20"/>
          <w:szCs w:val="20"/>
          <w:lang w:val="bg-BG"/>
        </w:rPr>
        <w:t xml:space="preserve">а </w:t>
      </w:r>
      <w:r w:rsidRPr="00B10BCF">
        <w:rPr>
          <w:rFonts w:ascii="Verdana" w:hAnsi="Verdana"/>
          <w:strike/>
          <w:color w:val="FF0000"/>
          <w:sz w:val="20"/>
          <w:szCs w:val="20"/>
          <w:lang w:val="bg-BG"/>
        </w:rPr>
        <w:t>о</w:t>
      </w:r>
      <w:r w:rsidRPr="00234E20">
        <w:rPr>
          <w:rFonts w:ascii="Verdana" w:hAnsi="Verdana"/>
          <w:sz w:val="20"/>
          <w:szCs w:val="20"/>
          <w:lang w:val="bg-BG"/>
        </w:rPr>
        <w:t xml:space="preserve"> за лечение на сърдечно-съдови заболявания и препарати за лечение на нервно-психически разтройства се е увеличило съответно с 1,9% и 7,2%. </w:t>
      </w:r>
    </w:p>
    <w:p w:rsidR="00055683" w:rsidRPr="00234E20" w:rsidRDefault="00055683" w:rsidP="00055683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34E20">
        <w:rPr>
          <w:rFonts w:ascii="Verdana" w:hAnsi="Verdana"/>
          <w:sz w:val="20"/>
          <w:szCs w:val="20"/>
          <w:lang w:val="bg-BG"/>
        </w:rPr>
        <w:t xml:space="preserve">Лидери на пазара за лекарствени средства в Централния Федерален окръг са </w:t>
      </w:r>
      <w:r w:rsidRPr="00234E20">
        <w:rPr>
          <w:rFonts w:ascii="Verdana" w:hAnsi="Verdana"/>
          <w:sz w:val="20"/>
          <w:szCs w:val="20"/>
        </w:rPr>
        <w:t>SIA INTERNATIONAL Ltd (81 538 млн. руб.),</w:t>
      </w:r>
      <w:r w:rsidRPr="00234E20">
        <w:rPr>
          <w:rFonts w:ascii="Verdana" w:hAnsi="Verdana"/>
          <w:sz w:val="20"/>
          <w:szCs w:val="20"/>
          <w:lang w:val="bg-BG"/>
        </w:rPr>
        <w:t xml:space="preserve"> </w:t>
      </w:r>
      <w:r w:rsidRPr="00234E20">
        <w:rPr>
          <w:rFonts w:ascii="Verdana" w:hAnsi="Verdana"/>
          <w:sz w:val="20"/>
          <w:szCs w:val="20"/>
        </w:rPr>
        <w:t>"Сандоз" (15 596 млн. руб.)</w:t>
      </w:r>
      <w:r w:rsidRPr="00234E20">
        <w:rPr>
          <w:rFonts w:ascii="Verdana" w:hAnsi="Verdana"/>
          <w:sz w:val="20"/>
          <w:szCs w:val="20"/>
          <w:lang w:val="bg-BG"/>
        </w:rPr>
        <w:t xml:space="preserve"> и </w:t>
      </w:r>
      <w:r w:rsidRPr="00234E20">
        <w:rPr>
          <w:rFonts w:ascii="Verdana" w:hAnsi="Verdana"/>
          <w:sz w:val="20"/>
          <w:szCs w:val="20"/>
        </w:rPr>
        <w:t>"Фармстандарт-Лексредства" (15 043 млн. руб.).</w:t>
      </w:r>
      <w:r w:rsidRPr="00234E20">
        <w:rPr>
          <w:rFonts w:ascii="Verdana" w:hAnsi="Verdana"/>
          <w:sz w:val="20"/>
          <w:szCs w:val="20"/>
          <w:lang w:val="bg-BG"/>
        </w:rPr>
        <w:t xml:space="preserve"> </w:t>
      </w:r>
    </w:p>
    <w:p w:rsidR="00055683" w:rsidRDefault="00055683" w:rsidP="000556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055683" w:rsidRDefault="00055683" w:rsidP="000556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055683" w:rsidRPr="00234E20" w:rsidRDefault="00055683" w:rsidP="000556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055683" w:rsidRPr="00234E20" w:rsidRDefault="004914C7" w:rsidP="00055683">
      <w:pPr>
        <w:spacing w:after="0"/>
        <w:jc w:val="right"/>
        <w:rPr>
          <w:rFonts w:ascii="Verdana" w:hAnsi="Verdana"/>
          <w:sz w:val="20"/>
          <w:szCs w:val="20"/>
          <w:lang w:val="en-US"/>
        </w:rPr>
      </w:pPr>
      <w:hyperlink r:id="rId33" w:history="1">
        <w:r w:rsidR="00055683" w:rsidRPr="00234E20">
          <w:rPr>
            <w:rStyle w:val="ae"/>
            <w:rFonts w:ascii="Verdana" w:hAnsi="Verdana"/>
            <w:sz w:val="20"/>
            <w:szCs w:val="20"/>
            <w:lang w:val="en-US"/>
          </w:rPr>
          <w:t>www.rbc.ru</w:t>
        </w:r>
      </w:hyperlink>
      <w:r w:rsidR="00055683" w:rsidRPr="00234E20">
        <w:rPr>
          <w:rFonts w:ascii="Verdana" w:hAnsi="Verdana"/>
          <w:sz w:val="20"/>
          <w:szCs w:val="20"/>
          <w:lang w:val="en-US"/>
        </w:rPr>
        <w:t xml:space="preserve"> </w:t>
      </w:r>
    </w:p>
    <w:p w:rsidR="00D25E35" w:rsidRPr="00055683" w:rsidRDefault="00D25E35">
      <w:pPr>
        <w:rPr>
          <w:b/>
          <w:lang w:val="bg-BG"/>
        </w:rPr>
      </w:pPr>
    </w:p>
    <w:p w:rsidR="00D25E35" w:rsidRDefault="00D25E35">
      <w:pPr>
        <w:rPr>
          <w:b/>
          <w:lang w:val="en-US"/>
        </w:rPr>
      </w:pPr>
    </w:p>
    <w:p w:rsidR="0068414A" w:rsidRDefault="00F93350">
      <w:pPr>
        <w:rPr>
          <w:b/>
          <w:lang w:val="bg-BG"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D94F82" wp14:editId="32CC049F">
                <wp:simplePos x="0" y="0"/>
                <wp:positionH relativeFrom="column">
                  <wp:posOffset>-1070610</wp:posOffset>
                </wp:positionH>
                <wp:positionV relativeFrom="paragraph">
                  <wp:posOffset>-715645</wp:posOffset>
                </wp:positionV>
                <wp:extent cx="7553325" cy="1114425"/>
                <wp:effectExtent l="0" t="0" r="28575" b="28575"/>
                <wp:wrapNone/>
                <wp:docPr id="68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 xml:space="preserve">Инвестиционен потенциал на </w:t>
                            </w:r>
                          </w:p>
                          <w:p w:rsidR="00580D56" w:rsidRPr="00D851C3" w:rsidRDefault="00055683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Калужска</w:t>
                            </w:r>
                            <w:r w:rsidR="00580D56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 xml:space="preserve"> област</w:t>
                            </w:r>
                          </w:p>
                          <w:p w:rsidR="00580D56" w:rsidRPr="00D851C3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6" o:spid="_x0000_s1037" style="position:absolute;margin-left:-84.3pt;margin-top:-56.35pt;width:594.75pt;height:8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" fillcolor="#4f81bd [3204]" strokecolor="#243f60 [1604]" strokeweight="2pt">
                <v:path arrowok="t"/>
                <v:textbox>
                  <w:txbxContent>
                    <w:p w:rsidR="00580D56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 xml:space="preserve">Инвестиционен потенциал на </w:t>
                      </w:r>
                    </w:p>
                    <w:p w:rsidR="00580D56" w:rsidRPr="00D851C3" w:rsidRDefault="00055683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Калужска</w:t>
                      </w:r>
                      <w:r w:rsidR="00580D56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 xml:space="preserve"> област</w:t>
                      </w:r>
                    </w:p>
                    <w:p w:rsidR="00580D56" w:rsidRPr="00D851C3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5683" w:rsidRDefault="00055683" w:rsidP="0068414A">
      <w:pPr>
        <w:pStyle w:val="a5"/>
        <w:rPr>
          <w:lang w:val="bg-BG"/>
        </w:rPr>
      </w:pPr>
    </w:p>
    <w:p w:rsidR="0068414A" w:rsidRPr="005C05F8" w:rsidRDefault="001A79EF" w:rsidP="005C05F8">
      <w:pPr>
        <w:pStyle w:val="a5"/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57DA0BCC" wp14:editId="63036840">
            <wp:simplePos x="0" y="0"/>
            <wp:positionH relativeFrom="column">
              <wp:posOffset>71755</wp:posOffset>
            </wp:positionH>
            <wp:positionV relativeFrom="paragraph">
              <wp:posOffset>133985</wp:posOffset>
            </wp:positionV>
            <wp:extent cx="2564765" cy="1708150"/>
            <wp:effectExtent l="0" t="0" r="6985" b="6350"/>
            <wp:wrapSquare wrapText="bothSides"/>
            <wp:docPr id="675" name="Picture 675" descr="http://www.bankgorodov.ru/imgreg/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kgorodov.ru/imgreg/3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14A" w:rsidRPr="005C05F8" w:rsidRDefault="0068414A" w:rsidP="005C05F8">
      <w:pPr>
        <w:pStyle w:val="a5"/>
        <w:spacing w:after="0"/>
        <w:ind w:left="0"/>
        <w:jc w:val="both"/>
        <w:rPr>
          <w:rFonts w:ascii="Verdana" w:hAnsi="Verdana"/>
          <w:noProof/>
          <w:sz w:val="20"/>
          <w:szCs w:val="20"/>
          <w:lang w:val="en-US" w:eastAsia="ru-RU"/>
        </w:rPr>
      </w:pPr>
    </w:p>
    <w:tbl>
      <w:tblPr>
        <w:tblStyle w:val="af0"/>
        <w:tblpPr w:leftFromText="180" w:rightFromText="180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</w:tblGrid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територия:</w:t>
            </w:r>
          </w:p>
        </w:tc>
        <w:tc>
          <w:tcPr>
            <w:tcW w:w="3118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28 800</w:t>
            </w: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 xml:space="preserve"> кв.км</w:t>
            </w:r>
          </w:p>
        </w:tc>
      </w:tr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губернатор</w:t>
            </w: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Анатолий Артамонов</w:t>
            </w:r>
          </w:p>
        </w:tc>
      </w:tr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федерален окръг:</w:t>
            </w:r>
          </w:p>
        </w:tc>
        <w:tc>
          <w:tcPr>
            <w:tcW w:w="3118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Централен ФО</w:t>
            </w:r>
          </w:p>
        </w:tc>
      </w:tr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часови пояс:</w:t>
            </w:r>
          </w:p>
        </w:tc>
        <w:tc>
          <w:tcPr>
            <w:tcW w:w="3118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MSK (UTC+4)</w:t>
            </w:r>
          </w:p>
        </w:tc>
      </w:tr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3118" w:type="dxa"/>
          </w:tcPr>
          <w:p w:rsidR="00976D6A" w:rsidRPr="005C05F8" w:rsidRDefault="004914C7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hyperlink r:id="rId35" w:history="1">
              <w:r w:rsidR="00976D6A" w:rsidRPr="005C05F8">
                <w:rPr>
                  <w:rStyle w:val="ae"/>
                  <w:rFonts w:ascii="Verdana" w:hAnsi="Verdana"/>
                  <w:sz w:val="20"/>
                  <w:szCs w:val="20"/>
                  <w:lang w:val="bg-BG"/>
                </w:rPr>
                <w:t>www.admoblkaluga.ru</w:t>
              </w:r>
            </w:hyperlink>
            <w:r w:rsidR="00976D6A" w:rsidRPr="005C05F8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население</w:t>
            </w:r>
          </w:p>
        </w:tc>
        <w:tc>
          <w:tcPr>
            <w:tcW w:w="3118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1 004 544</w:t>
            </w:r>
          </w:p>
        </w:tc>
      </w:tr>
      <w:tr w:rsidR="00976D6A" w:rsidRPr="005C05F8" w:rsidTr="00976D6A">
        <w:tc>
          <w:tcPr>
            <w:tcW w:w="2093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Средна заплата</w:t>
            </w:r>
          </w:p>
        </w:tc>
        <w:tc>
          <w:tcPr>
            <w:tcW w:w="3118" w:type="dxa"/>
          </w:tcPr>
          <w:p w:rsidR="00976D6A" w:rsidRPr="005C05F8" w:rsidRDefault="00976D6A" w:rsidP="005C05F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27 300 рубли</w:t>
            </w:r>
          </w:p>
        </w:tc>
      </w:tr>
    </w:tbl>
    <w:p w:rsidR="0068414A" w:rsidRPr="005C05F8" w:rsidRDefault="00976D6A" w:rsidP="005C05F8">
      <w:pPr>
        <w:pStyle w:val="a5"/>
        <w:numPr>
          <w:ilvl w:val="0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Динамично развиваща се икономика</w:t>
      </w:r>
    </w:p>
    <w:p w:rsidR="0068414A" w:rsidRPr="005C05F8" w:rsidRDefault="00976D6A" w:rsidP="005C05F8">
      <w:pPr>
        <w:pStyle w:val="a5"/>
        <w:numPr>
          <w:ilvl w:val="1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На 1-во място в Русия по темп на ръст на промишлеността</w:t>
      </w:r>
    </w:p>
    <w:p w:rsidR="0068414A" w:rsidRPr="005C05F8" w:rsidRDefault="00976D6A" w:rsidP="005C05F8">
      <w:pPr>
        <w:pStyle w:val="a5"/>
        <w:numPr>
          <w:ilvl w:val="0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Най-големият потребителски пазар</w:t>
      </w:r>
    </w:p>
    <w:p w:rsidR="00976D6A" w:rsidRPr="005C05F8" w:rsidRDefault="00976D6A" w:rsidP="005C05F8">
      <w:pPr>
        <w:pStyle w:val="a5"/>
        <w:numPr>
          <w:ilvl w:val="1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Непосредствено до Москва и 0 км от границата с Нова Москва</w:t>
      </w:r>
    </w:p>
    <w:p w:rsidR="0068414A" w:rsidRPr="005C05F8" w:rsidRDefault="00976D6A" w:rsidP="005C05F8">
      <w:pPr>
        <w:pStyle w:val="a5"/>
        <w:numPr>
          <w:ilvl w:val="0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Инвестиционен климат</w:t>
      </w:r>
    </w:p>
    <w:p w:rsidR="0068414A" w:rsidRPr="005C05F8" w:rsidRDefault="00976D6A" w:rsidP="005C05F8">
      <w:pPr>
        <w:pStyle w:val="a5"/>
        <w:numPr>
          <w:ilvl w:val="1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На 3-то място в Русия по обем на преки чуждестранни инвестиции</w:t>
      </w:r>
    </w:p>
    <w:p w:rsidR="00C84541" w:rsidRPr="005C05F8" w:rsidRDefault="00C84541" w:rsidP="005C05F8">
      <w:pPr>
        <w:pStyle w:val="a5"/>
        <w:numPr>
          <w:ilvl w:val="1"/>
          <w:numId w:val="17"/>
        </w:numPr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 w:rsidRPr="005C05F8">
        <w:rPr>
          <w:rFonts w:ascii="Verdana" w:hAnsi="Verdana"/>
          <w:noProof/>
          <w:sz w:val="20"/>
          <w:szCs w:val="20"/>
          <w:lang w:val="bg-BG" w:eastAsia="ru-RU"/>
        </w:rPr>
        <w:t>През 2013 г. нивото на чуждестранните инвестиции в областта са били 4,680 млн.щ.д.</w:t>
      </w:r>
    </w:p>
    <w:p w:rsidR="00C84541" w:rsidRPr="005C05F8" w:rsidRDefault="00C84541" w:rsidP="005C05F8">
      <w:pPr>
        <w:pStyle w:val="a5"/>
        <w:spacing w:after="0"/>
        <w:ind w:left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</w:p>
    <w:p w:rsidR="00C84541" w:rsidRPr="005C05F8" w:rsidRDefault="005C05F8" w:rsidP="005C05F8">
      <w:pPr>
        <w:pStyle w:val="a5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C05F8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81120" behindDoc="0" locked="0" layoutInCell="1" allowOverlap="1" wp14:anchorId="14C3429C" wp14:editId="21DF089B">
            <wp:simplePos x="0" y="0"/>
            <wp:positionH relativeFrom="column">
              <wp:posOffset>2921000</wp:posOffset>
            </wp:positionH>
            <wp:positionV relativeFrom="paragraph">
              <wp:posOffset>4445</wp:posOffset>
            </wp:positionV>
            <wp:extent cx="3241675" cy="2282825"/>
            <wp:effectExtent l="0" t="0" r="0" b="3175"/>
            <wp:wrapSquare wrapText="bothSides"/>
            <wp:docPr id="679" name="Picture 679" descr="C:\Documents and Settings\Емилия\Local Settings\Temporary Internet Files\Content.Word\New Picture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милия\Local Settings\Temporary Internet Files\Content.Word\New Picture (24)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4A" w:rsidRPr="005C05F8">
        <w:rPr>
          <w:rFonts w:ascii="Verdana" w:hAnsi="Verdana"/>
          <w:sz w:val="20"/>
          <w:szCs w:val="20"/>
          <w:u w:val="single"/>
          <w:lang w:val="bg-BG"/>
        </w:rPr>
        <w:t>Проекти на територията на Московска област</w:t>
      </w:r>
      <w:r w:rsidRPr="005C05F8">
        <w:rPr>
          <w:rFonts w:ascii="Verdana" w:hAnsi="Verdana"/>
          <w:sz w:val="20"/>
          <w:szCs w:val="20"/>
          <w:u w:val="single"/>
          <w:lang w:val="bg-BG"/>
        </w:rPr>
        <w:t xml:space="preserve"> – </w:t>
      </w:r>
      <w:hyperlink r:id="rId37" w:history="1">
        <w:r w:rsidRPr="005C05F8">
          <w:rPr>
            <w:rStyle w:val="ae"/>
            <w:rFonts w:ascii="Verdana" w:hAnsi="Verdana"/>
            <w:sz w:val="20"/>
            <w:szCs w:val="20"/>
            <w:lang w:val="bg-BG"/>
          </w:rPr>
          <w:t>виртуална карта на инвестиционните проекти</w:t>
        </w:r>
      </w:hyperlink>
    </w:p>
    <w:p w:rsidR="00C84541" w:rsidRPr="005C05F8" w:rsidRDefault="00C84541" w:rsidP="005C05F8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Особена икономическа зона „Людиново“ – данъчни облаги и митнически преференции, готова инфраструктура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C84541" w:rsidRPr="005C05F8" w:rsidRDefault="001F4D9C" w:rsidP="005C05F8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Промишлени площадки – „Грийнфилдс“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1F4D9C" w:rsidRPr="005C05F8" w:rsidRDefault="001F4D9C" w:rsidP="005C05F8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Селскостопански земи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1F4D9C" w:rsidRPr="005C05F8" w:rsidRDefault="001F4D9C" w:rsidP="005C05F8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Земи с рекреационни цели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1F4D9C" w:rsidRPr="005C05F8" w:rsidRDefault="001F4D9C" w:rsidP="005C05F8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Земи за жилищно строителство</w:t>
      </w:r>
      <w:r w:rsidR="005C05F8" w:rsidRPr="005C05F8">
        <w:rPr>
          <w:rFonts w:ascii="Verdana" w:hAnsi="Verdana"/>
          <w:sz w:val="20"/>
          <w:szCs w:val="20"/>
        </w:rPr>
        <w:t xml:space="preserve"> 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5C05F8" w:rsidRPr="005C05F8" w:rsidRDefault="005C05F8" w:rsidP="005C05F8">
      <w:pPr>
        <w:pStyle w:val="a5"/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68414A" w:rsidRPr="005C05F8" w:rsidRDefault="001F4D9C" w:rsidP="005C05F8">
      <w:pPr>
        <w:pStyle w:val="a5"/>
        <w:spacing w:after="0"/>
        <w:ind w:left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u w:val="single"/>
          <w:lang w:val="bg-BG"/>
        </w:rPr>
        <w:t>Поддръжка на инвеститорите</w:t>
      </w:r>
    </w:p>
    <w:p w:rsidR="001F4D9C" w:rsidRPr="005C05F8" w:rsidRDefault="001F4D9C" w:rsidP="005C05F8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 xml:space="preserve">Еднакво отношение към всички </w:t>
      </w:r>
      <w:r w:rsidR="005C42FC">
        <w:rPr>
          <w:rFonts w:ascii="Verdana" w:hAnsi="Verdana"/>
          <w:sz w:val="20"/>
          <w:szCs w:val="20"/>
          <w:lang w:val="bg-BG"/>
        </w:rPr>
        <w:t>и</w:t>
      </w:r>
      <w:r w:rsidRPr="005C05F8">
        <w:rPr>
          <w:rFonts w:ascii="Verdana" w:hAnsi="Verdana"/>
          <w:sz w:val="20"/>
          <w:szCs w:val="20"/>
          <w:lang w:val="bg-BG"/>
        </w:rPr>
        <w:t>нвеститори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1F4D9C" w:rsidRPr="005C05F8" w:rsidRDefault="001F4D9C" w:rsidP="005C05F8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Създаване на „</w:t>
      </w:r>
      <w:r w:rsidR="005C42FC">
        <w:rPr>
          <w:rFonts w:ascii="Verdana" w:hAnsi="Verdana"/>
          <w:sz w:val="20"/>
          <w:szCs w:val="20"/>
          <w:lang w:val="bg-BG"/>
        </w:rPr>
        <w:t>проект</w:t>
      </w:r>
      <w:r w:rsidRPr="005C05F8">
        <w:rPr>
          <w:rFonts w:ascii="Verdana" w:hAnsi="Verdana"/>
          <w:sz w:val="20"/>
          <w:szCs w:val="20"/>
          <w:lang w:val="bg-BG"/>
        </w:rPr>
        <w:t xml:space="preserve">ни отбори“ – интензивна работа по развитието на проекти, за общото благо на инвеститора и </w:t>
      </w:r>
      <w:r w:rsidR="005C05F8" w:rsidRPr="005C05F8">
        <w:rPr>
          <w:rFonts w:ascii="Verdana" w:hAnsi="Verdana"/>
          <w:sz w:val="20"/>
          <w:szCs w:val="20"/>
          <w:lang w:val="bg-BG"/>
        </w:rPr>
        <w:t>областта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5C05F8" w:rsidRPr="005C05F8" w:rsidRDefault="005C05F8" w:rsidP="005C05F8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Прозрачни и предсказуеми бизнес отношения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5C05F8" w:rsidRPr="005C05F8" w:rsidRDefault="005C05F8" w:rsidP="005C05F8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>Административна подкрепа на инвест</w:t>
      </w:r>
      <w:r w:rsidR="005C42FC">
        <w:rPr>
          <w:rFonts w:ascii="Verdana" w:hAnsi="Verdana"/>
          <w:sz w:val="20"/>
          <w:szCs w:val="20"/>
          <w:lang w:val="bg-BG"/>
        </w:rPr>
        <w:t>итор</w:t>
      </w:r>
      <w:r w:rsidRPr="005C05F8">
        <w:rPr>
          <w:rFonts w:ascii="Verdana" w:hAnsi="Verdana"/>
          <w:sz w:val="20"/>
          <w:szCs w:val="20"/>
          <w:lang w:val="bg-BG"/>
        </w:rPr>
        <w:t>и</w:t>
      </w:r>
      <w:r w:rsidR="005C42FC">
        <w:rPr>
          <w:rFonts w:ascii="Verdana" w:hAnsi="Verdana"/>
          <w:sz w:val="20"/>
          <w:szCs w:val="20"/>
          <w:lang w:val="bg-BG"/>
        </w:rPr>
        <w:t>т</w:t>
      </w:r>
      <w:r w:rsidRPr="005C05F8">
        <w:rPr>
          <w:rFonts w:ascii="Verdana" w:hAnsi="Verdana"/>
          <w:sz w:val="20"/>
          <w:szCs w:val="20"/>
          <w:lang w:val="bg-BG"/>
        </w:rPr>
        <w:t>е във всички етапи на проекта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5C05F8" w:rsidRPr="005C05F8" w:rsidRDefault="005C05F8" w:rsidP="005C05F8">
      <w:pPr>
        <w:pStyle w:val="a5"/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5C05F8" w:rsidRPr="005C05F8" w:rsidRDefault="005C05F8" w:rsidP="005C05F8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 xml:space="preserve">Подробна информация за данъчните облаги в региона можете да намерите </w:t>
      </w:r>
      <w:hyperlink r:id="rId38" w:history="1">
        <w:r w:rsidRPr="005C05F8">
          <w:rPr>
            <w:rStyle w:val="ae"/>
            <w:rFonts w:ascii="Verdana" w:hAnsi="Verdana"/>
            <w:sz w:val="20"/>
            <w:szCs w:val="20"/>
            <w:lang w:val="bg-BG"/>
          </w:rPr>
          <w:t>тук</w:t>
        </w:r>
      </w:hyperlink>
      <w:r w:rsidR="005C42FC">
        <w:rPr>
          <w:rFonts w:ascii="Verdana" w:hAnsi="Verdana"/>
          <w:sz w:val="20"/>
          <w:szCs w:val="20"/>
          <w:lang w:val="bg-BG"/>
        </w:rPr>
        <w:t>.</w:t>
      </w:r>
    </w:p>
    <w:p w:rsidR="005C05F8" w:rsidRPr="005C05F8" w:rsidRDefault="005C05F8" w:rsidP="005C05F8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 xml:space="preserve">Подробна информация за митническите преференции в региона можете да намерите </w:t>
      </w:r>
      <w:hyperlink r:id="rId39" w:history="1">
        <w:r w:rsidRPr="005C05F8">
          <w:rPr>
            <w:rStyle w:val="ae"/>
            <w:rFonts w:ascii="Verdana" w:hAnsi="Verdana"/>
            <w:sz w:val="20"/>
            <w:szCs w:val="20"/>
            <w:lang w:val="bg-BG"/>
          </w:rPr>
          <w:t>тук</w:t>
        </w:r>
      </w:hyperlink>
      <w:r w:rsidR="005C42FC">
        <w:rPr>
          <w:rFonts w:ascii="Verdana" w:hAnsi="Verdana"/>
          <w:sz w:val="20"/>
          <w:szCs w:val="20"/>
          <w:lang w:val="bg-BG"/>
        </w:rPr>
        <w:t>.</w:t>
      </w:r>
    </w:p>
    <w:p w:rsidR="005C05F8" w:rsidRPr="005C05F8" w:rsidRDefault="005C05F8" w:rsidP="005C05F8">
      <w:pPr>
        <w:rPr>
          <w:lang w:val="bg-BG"/>
        </w:rPr>
      </w:pPr>
    </w:p>
    <w:p w:rsidR="005C42FC" w:rsidRDefault="005C42FC" w:rsidP="005C42FC">
      <w:pPr>
        <w:pStyle w:val="a5"/>
        <w:ind w:left="0"/>
        <w:rPr>
          <w:lang w:val="bg-BG"/>
        </w:rPr>
      </w:pPr>
    </w:p>
    <w:p w:rsidR="0068414A" w:rsidRPr="005C42FC" w:rsidRDefault="005C42FC" w:rsidP="0068414A">
      <w:pPr>
        <w:pStyle w:val="a5"/>
        <w:numPr>
          <w:ilvl w:val="0"/>
          <w:numId w:val="23"/>
        </w:numPr>
        <w:ind w:left="0"/>
        <w:rPr>
          <w:lang w:val="bg-BG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70A049" wp14:editId="67C20A5A">
                <wp:simplePos x="0" y="0"/>
                <wp:positionH relativeFrom="column">
                  <wp:posOffset>-1080135</wp:posOffset>
                </wp:positionH>
                <wp:positionV relativeFrom="paragraph">
                  <wp:posOffset>-783259</wp:posOffset>
                </wp:positionV>
                <wp:extent cx="7553325" cy="985652"/>
                <wp:effectExtent l="0" t="0" r="28575" b="24130"/>
                <wp:wrapNone/>
                <wp:docPr id="685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985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D851C3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Често задавани въпроси</w:t>
                            </w:r>
                          </w:p>
                          <w:p w:rsidR="00580D56" w:rsidRPr="00D851C3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5" o:spid="_x0000_s1038" style="position:absolute;left:0;text-align:left;margin-left:-85.05pt;margin-top:-61.65pt;width:594.75pt;height:7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" fillcolor="#4f81bd [3204]" strokecolor="#243f60 [1604]" strokeweight="2pt">
                <v:path arrowok="t"/>
                <v:textbox>
                  <w:txbxContent>
                    <w:p w:rsidR="00580D56" w:rsidRPr="00D851C3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Често задавани въпроси</w:t>
                      </w:r>
                    </w:p>
                    <w:p w:rsidR="00580D56" w:rsidRPr="00D851C3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14A" w:rsidRPr="005C42FC">
        <w:rPr>
          <w:lang w:val="bg-BG"/>
        </w:rPr>
        <w:t>Научно-технолог</w:t>
      </w:r>
      <w:r w:rsidR="005C05F8" w:rsidRPr="005C42FC">
        <w:rPr>
          <w:lang w:val="bg-BG"/>
        </w:rPr>
        <w:t>ични паркове и бизнес-инкубат</w:t>
      </w:r>
    </w:p>
    <w:p w:rsidR="00EA3D68" w:rsidRDefault="00DF3232" w:rsidP="00EA3D68">
      <w:pPr>
        <w:jc w:val="both"/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</w:pPr>
      <w:r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  <w:t>Как да регистрирам юридическо лице?</w:t>
      </w:r>
    </w:p>
    <w:p w:rsidR="00DF3232" w:rsidRPr="00EA3D68" w:rsidRDefault="00DF3232" w:rsidP="00EA3D68">
      <w:pPr>
        <w:jc w:val="both"/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A1D2B9" wp14:editId="391DE98F">
                <wp:simplePos x="0" y="0"/>
                <wp:positionH relativeFrom="column">
                  <wp:posOffset>5438775</wp:posOffset>
                </wp:positionH>
                <wp:positionV relativeFrom="paragraph">
                  <wp:posOffset>4573905</wp:posOffset>
                </wp:positionV>
                <wp:extent cx="1104265" cy="6648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664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232" w:rsidRPr="00022CF7" w:rsidRDefault="00DF3232" w:rsidP="00DF323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Формуляра можете да изтеглите </w:t>
                            </w:r>
                            <w:hyperlink r:id="rId40" w:history="1">
                              <w:r w:rsidRPr="00022CF7">
                                <w:rPr>
                                  <w:rStyle w:val="ae"/>
                                  <w:rFonts w:ascii="Verdana" w:hAnsi="Verdana"/>
                                  <w:sz w:val="20"/>
                                  <w:szCs w:val="20"/>
                                  <w:lang w:val="bg-BG"/>
                                </w:rPr>
                                <w:t>тук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428.25pt;margin-top:360.15pt;width:86.95pt;height:52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DF3232" w:rsidRPr="00022CF7" w:rsidRDefault="00DF3232" w:rsidP="00DF3232">
                      <w:p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Формуляра можете да изтеглите </w:t>
                      </w:r>
                      <w:hyperlink r:id="rId41" w:history="1">
                        <w:r w:rsidRPr="00022CF7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тук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776000" behindDoc="0" locked="0" layoutInCell="1" allowOverlap="1" wp14:anchorId="0DA2146C" wp14:editId="1DF63CF7">
            <wp:simplePos x="0" y="0"/>
            <wp:positionH relativeFrom="column">
              <wp:posOffset>-890270</wp:posOffset>
            </wp:positionH>
            <wp:positionV relativeFrom="paragraph">
              <wp:posOffset>821055</wp:posOffset>
            </wp:positionV>
            <wp:extent cx="7338695" cy="7742555"/>
            <wp:effectExtent l="76200" t="57150" r="90805" b="0"/>
            <wp:wrapSquare wrapText="bothSides"/>
            <wp:docPr id="676" name="Diagram 6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Правилата за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Д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ържавна регистрация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на юридическо лице 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са регламентирани от Федералния закон от 08.08.2001 №129–ФЗ "За държавна регистрация на юридически лица и индивидуални предприемачи”.</w:t>
      </w:r>
    </w:p>
    <w:p w:rsidR="00DF3232" w:rsidRDefault="00DF3232" w:rsidP="00DF3232">
      <w:pPr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lastRenderedPageBreak/>
        <w:drawing>
          <wp:anchor distT="0" distB="0" distL="114300" distR="114300" simplePos="0" relativeHeight="251777024" behindDoc="0" locked="0" layoutInCell="1" allowOverlap="1" wp14:anchorId="4E020B4D" wp14:editId="3F7865A9">
            <wp:simplePos x="0" y="0"/>
            <wp:positionH relativeFrom="column">
              <wp:posOffset>-1044575</wp:posOffset>
            </wp:positionH>
            <wp:positionV relativeFrom="paragraph">
              <wp:posOffset>-19050</wp:posOffset>
            </wp:positionV>
            <wp:extent cx="7397750" cy="5961380"/>
            <wp:effectExtent l="0" t="133350" r="127000" b="267970"/>
            <wp:wrapSquare wrapText="bothSides"/>
            <wp:docPr id="677" name="Diagram 6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Pr="00B22F0F" w:rsidRDefault="00DF3232" w:rsidP="00DF3232">
      <w:pPr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 xml:space="preserve">Схема 1. </w:t>
      </w:r>
      <w:r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Предимства на ООД</w:t>
      </w:r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b/>
          <w:noProof/>
          <w:color w:val="C0504D" w:themeColor="accen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E0D253" wp14:editId="33F16A08">
                <wp:simplePos x="0" y="0"/>
                <wp:positionH relativeFrom="column">
                  <wp:posOffset>25651</wp:posOffset>
                </wp:positionH>
                <wp:positionV relativeFrom="paragraph">
                  <wp:posOffset>9067</wp:posOffset>
                </wp:positionV>
                <wp:extent cx="360680" cy="137795"/>
                <wp:effectExtent l="0" t="0" r="1270" b="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77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2pt;margin-top:.7pt;width:28.4pt;height:10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" adj="17474" fillcolor="#d99594 [1941]" stroked="f" strokeweight="2pt"/>
            </w:pict>
          </mc:Fallback>
        </mc:AlternateConten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Опростен</w:t>
      </w:r>
      <w:r w:rsidR="00B10BCF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а </w:t>
      </w:r>
      <w:r w:rsidRPr="00B10BCF">
        <w:rPr>
          <w:rStyle w:val="shorttext"/>
          <w:rFonts w:ascii="Verdana" w:hAnsi="Verdana"/>
          <w:strike/>
          <w:color w:val="FF0000"/>
          <w:sz w:val="20"/>
          <w:szCs w:val="20"/>
          <w:lang w:val="bg-BG"/>
        </w:rPr>
        <w:t>о</w:t>
      </w:r>
      <w:r w:rsidRPr="00B10BCF">
        <w:rPr>
          <w:rStyle w:val="shorttext"/>
          <w:rFonts w:ascii="Verdana" w:hAnsi="Verdana"/>
          <w:color w:val="FF0000"/>
          <w:sz w:val="20"/>
          <w:szCs w:val="20"/>
          <w:lang w:val="bg-BG"/>
        </w:rPr>
        <w:t xml:space="preserve">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процедура по регистрация – няма нужда от регистрация на акциите;</w:t>
      </w:r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b/>
          <w:noProof/>
          <w:color w:val="C0504D" w:themeColor="accen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7D915E" wp14:editId="1F3EA289">
                <wp:simplePos x="0" y="0"/>
                <wp:positionH relativeFrom="column">
                  <wp:posOffset>29195</wp:posOffset>
                </wp:positionH>
                <wp:positionV relativeFrom="paragraph">
                  <wp:posOffset>19567</wp:posOffset>
                </wp:positionV>
                <wp:extent cx="360680" cy="137795"/>
                <wp:effectExtent l="0" t="0" r="1270" b="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77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6" type="#_x0000_t13" style="position:absolute;margin-left:2.3pt;margin-top:1.55pt;width:28.4pt;height:10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" adj="17474" fillcolor="#d99594 [1941]" stroked="f" strokeweight="2pt"/>
            </w:pict>
          </mc:Fallback>
        </mc:AlternateConten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ООД не е длъжно да публикува своите финансови резултати в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средствата за масова информация;</w:t>
      </w:r>
      <w:bookmarkStart w:id="0" w:name="_GoBack"/>
      <w:bookmarkEnd w:id="0"/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b/>
          <w:noProof/>
          <w:color w:val="C0504D" w:themeColor="accen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EE1E03" wp14:editId="0A02346E">
                <wp:simplePos x="0" y="0"/>
                <wp:positionH relativeFrom="column">
                  <wp:posOffset>21590</wp:posOffset>
                </wp:positionH>
                <wp:positionV relativeFrom="paragraph">
                  <wp:posOffset>8890</wp:posOffset>
                </wp:positionV>
                <wp:extent cx="360680" cy="137795"/>
                <wp:effectExtent l="0" t="0" r="1270" b="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77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6" type="#_x0000_t13" style="position:absolute;margin-left:1.7pt;margin-top:.7pt;width:28.4pt;height:1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" adj="17474" fillcolor="#d99594 [1941]" stroked="f" strokeweight="2pt"/>
            </w:pict>
          </mc:Fallback>
        </mc:AlternateConten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Изискванията на Закона са минимални към участниците в ООД.</w:t>
      </w:r>
    </w:p>
    <w:p w:rsidR="00DF3232" w:rsidRPr="00DF3232" w:rsidRDefault="00DF3232" w:rsidP="00DF3232">
      <w:pPr>
        <w:spacing w:after="0" w:line="360" w:lineRule="auto"/>
        <w:ind w:left="360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743976" wp14:editId="1BCD1B51">
                <wp:simplePos x="0" y="0"/>
                <wp:positionH relativeFrom="column">
                  <wp:posOffset>-177800</wp:posOffset>
                </wp:positionH>
                <wp:positionV relativeFrom="paragraph">
                  <wp:posOffset>227330</wp:posOffset>
                </wp:positionV>
                <wp:extent cx="237490" cy="248920"/>
                <wp:effectExtent l="0" t="0" r="0" b="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-14pt;margin-top:17.9pt;width:18.7pt;height:19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4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" path="m,95079r90714,l118745,r28031,95079l237490,95079r-73389,58761l192133,248919,118745,190157,45357,248919,73389,153840,,95079xe" fillcolor="#d99594 [1941]" stroked="f" strokeweight="2pt">
                <v:path arrowok="t" o:connecttype="custom" o:connectlocs="0,95079;90714,95079;118745,0;146776,95079;237490,95079;164101,153840;192133,248919;118745,190157;45357,248919;73389,153840;0,95079" o:connectangles="0,0,0,0,0,0,0,0,0,0,0"/>
              </v:shape>
            </w:pict>
          </mc:Fallback>
        </mc:AlternateContent>
      </w:r>
      <w:r w:rsidRPr="00EF33D7">
        <w:rPr>
          <w:rFonts w:ascii="Verdana" w:hAnsi="Verdana"/>
          <w:color w:val="222222"/>
          <w:sz w:val="20"/>
          <w:szCs w:val="20"/>
          <w:lang w:val="bg-BG"/>
        </w:rPr>
        <w:t xml:space="preserve">Правилата за регистрация на ООД са регламентирани в чл.11 от Федералния закон от 08.02.1998 № 14-ФЗ "За дружества с ограничена отговорност", ред на създаване на ЗАО, ОАО - чл. 9 от Федералния закон от 26.12.1995 № 208-ФЗ "За акционерните дружества". </w:t>
      </w:r>
    </w:p>
    <w:p w:rsidR="00DF3232" w:rsidRPr="00B22F0F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lastRenderedPageBreak/>
        <w:t xml:space="preserve">Схема 2. </w:t>
      </w:r>
      <w:r w:rsidRPr="00B22F0F">
        <w:rPr>
          <w:rStyle w:val="shorttext"/>
          <w:rFonts w:ascii="Verdana" w:hAnsi="Verdana"/>
          <w:sz w:val="20"/>
          <w:szCs w:val="20"/>
          <w:u w:val="single"/>
          <w:lang w:val="bg-BG"/>
        </w:rPr>
        <w:t>Необходими документи за регистрация</w:t>
      </w:r>
    </w:p>
    <w:p w:rsidR="00DF3232" w:rsidRPr="00022CF7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4226E4E" wp14:editId="57EE7862">
            <wp:extent cx="5486400" cy="3200400"/>
            <wp:effectExtent l="0" t="0" r="95250" b="0"/>
            <wp:docPr id="678" name="Diagram 6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</w:p>
    <w:p w:rsidR="00DF3232" w:rsidRPr="00B22F0F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Схема 3. Подаване на документите</w:t>
      </w:r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inline distT="0" distB="0" distL="0" distR="0" wp14:anchorId="728D1D77" wp14:editId="2AB06494">
            <wp:extent cx="5486400" cy="1743739"/>
            <wp:effectExtent l="0" t="0" r="0" b="0"/>
            <wp:docPr id="687" name="Diagram 6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</w:p>
    <w:p w:rsidR="00DF3232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Схема 4. Откриване на банкова сметка и изпозл</w:t>
      </w:r>
      <w:r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зване на кор</w:t>
      </w: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поративно електронно заплащане</w:t>
      </w:r>
    </w:p>
    <w:p w:rsidR="00DF3232" w:rsidRPr="00B22F0F" w:rsidRDefault="00DF3232" w:rsidP="00DF3232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Fonts w:ascii="Verdana" w:hAnsi="Verdana"/>
          <w:noProof/>
          <w:color w:val="222222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0F4F77" wp14:editId="02686FEF">
                <wp:simplePos x="0" y="0"/>
                <wp:positionH relativeFrom="column">
                  <wp:posOffset>-9525</wp:posOffset>
                </wp:positionH>
                <wp:positionV relativeFrom="paragraph">
                  <wp:posOffset>216477</wp:posOffset>
                </wp:positionV>
                <wp:extent cx="382270" cy="222885"/>
                <wp:effectExtent l="0" t="0" r="0" b="5715"/>
                <wp:wrapNone/>
                <wp:docPr id="672" name="Right Arrow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72" o:spid="_x0000_s1026" type="#_x0000_t13" style="position:absolute;margin-left:-.75pt;margin-top:17.05pt;width:30.1pt;height:17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" adj="15303" fillcolor="#d99594 [1941]" stroked="f" strokeweight="2pt"/>
            </w:pict>
          </mc:Fallback>
        </mc:AlternateContent>
      </w:r>
    </w:p>
    <w:p w:rsidR="00DF3232" w:rsidRPr="008414CB" w:rsidRDefault="00DF3232" w:rsidP="00DF323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При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откриване на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банкова 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сметка, трябва да се уведоми данъчната инспекция по местоположение в течение на 7 дни. Съобщението се подава с формуляр №C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-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09-1. След за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криване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на сметката или при загуба на правото за използване на КЕС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Р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е необходимо в течение на 7 дни да се уведоми данъчната инспекция с формуляр №</w:t>
      </w:r>
      <w:r w:rsidRPr="008414CB">
        <w:rPr>
          <w:rStyle w:val="shorttext"/>
          <w:rFonts w:ascii="Verdana" w:hAnsi="Verdana"/>
          <w:sz w:val="20"/>
          <w:szCs w:val="20"/>
          <w:lang w:val="bg-BG"/>
        </w:rPr>
        <w:t>C-09-1.</w:t>
      </w:r>
    </w:p>
    <w:p w:rsidR="00334FEF" w:rsidRPr="00DF3232" w:rsidRDefault="00DF3232" w:rsidP="00DF3232">
      <w:pPr>
        <w:spacing w:after="0" w:line="360" w:lineRule="auto"/>
        <w:ind w:firstLine="708"/>
        <w:jc w:val="both"/>
        <w:rPr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360C8D" wp14:editId="468C460E">
                <wp:simplePos x="0" y="0"/>
                <wp:positionH relativeFrom="column">
                  <wp:posOffset>-13970</wp:posOffset>
                </wp:positionH>
                <wp:positionV relativeFrom="paragraph">
                  <wp:posOffset>-5715</wp:posOffset>
                </wp:positionV>
                <wp:extent cx="382270" cy="222885"/>
                <wp:effectExtent l="0" t="0" r="0" b="5715"/>
                <wp:wrapNone/>
                <wp:docPr id="673" name="Right Arrow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73" o:spid="_x0000_s1026" type="#_x0000_t13" style="position:absolute;margin-left:-1.1pt;margin-top:-.45pt;width:30.1pt;height:17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" adj="15303" fillcolor="#d99594 [1941]" stroked="f" strokeweight="2pt"/>
            </w:pict>
          </mc:Fallback>
        </mc:AlternateConten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Процедурата за използване на корпоративно електронно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раз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плащане е регламентиран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а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с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Ф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едерален закон от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27.06.2011 №161–ФЗ "За националната платежна система".</w:t>
      </w:r>
    </w:p>
    <w:sectPr w:rsidR="00334FEF" w:rsidRPr="00DF3232" w:rsidSect="0068414A">
      <w:headerReference w:type="default" r:id="rId62"/>
      <w:foot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C7" w:rsidRDefault="004914C7" w:rsidP="00003522">
      <w:pPr>
        <w:spacing w:after="0" w:line="240" w:lineRule="auto"/>
      </w:pPr>
      <w:r>
        <w:separator/>
      </w:r>
    </w:p>
  </w:endnote>
  <w:endnote w:type="continuationSeparator" w:id="0">
    <w:p w:rsidR="004914C7" w:rsidRDefault="004914C7" w:rsidP="000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56" w:rsidRDefault="004914C7">
    <w:pPr>
      <w:pStyle w:val="a9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80D56">
          <w:rPr>
            <w:color w:val="000000" w:themeColor="text1"/>
            <w:sz w:val="24"/>
            <w:szCs w:val="24"/>
            <w:lang w:val="en-US"/>
          </w:rPr>
          <w:t>www.cprb.ru</w:t>
        </w:r>
      </w:sdtContent>
    </w:sdt>
  </w:p>
  <w:p w:rsidR="00580D56" w:rsidRPr="00306B1F" w:rsidRDefault="00F93350">
    <w:pPr>
      <w:pStyle w:val="a9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D56" w:rsidRDefault="00580D56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10BCF" w:rsidRPr="00B10BC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0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580D56" w:rsidRDefault="00580D56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10BCF" w:rsidRPr="00B10BC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7250" cy="36195"/>
              <wp:effectExtent l="0" t="0" r="3175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7.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C7" w:rsidRDefault="004914C7" w:rsidP="00003522">
      <w:pPr>
        <w:spacing w:after="0" w:line="240" w:lineRule="auto"/>
      </w:pPr>
      <w:r>
        <w:separator/>
      </w:r>
    </w:p>
  </w:footnote>
  <w:footnote w:type="continuationSeparator" w:id="0">
    <w:p w:rsidR="004914C7" w:rsidRDefault="004914C7" w:rsidP="0000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56" w:rsidRPr="00306B1F" w:rsidRDefault="00580D56" w:rsidP="001D4CD0">
    <w:pPr>
      <w:pStyle w:val="ab"/>
      <w:jc w:val="right"/>
      <w:rPr>
        <w:lang w:val="bg-BG"/>
      </w:rPr>
    </w:pPr>
    <w:r>
      <w:rPr>
        <w:lang w:val="en-US"/>
      </w:rPr>
      <w:tab/>
    </w:r>
    <w:r w:rsidRPr="00306B1F">
      <w:rPr>
        <w:lang w:val="bg-BG"/>
      </w:rPr>
      <w:t>Център на промишлеността на Република България в Москва</w:t>
    </w:r>
  </w:p>
  <w:p w:rsidR="00580D56" w:rsidRPr="00306B1F" w:rsidRDefault="00A2762D" w:rsidP="001D4CD0">
    <w:pPr>
      <w:pStyle w:val="ab"/>
      <w:jc w:val="right"/>
      <w:rPr>
        <w:lang w:val="bg-BG"/>
      </w:rPr>
    </w:pPr>
    <w:r>
      <w:rPr>
        <w:lang w:val="bg-BG"/>
      </w:rPr>
      <w:t>Май 2014/брой 4</w:t>
    </w:r>
  </w:p>
  <w:p w:rsidR="00580D56" w:rsidRPr="00A2762D" w:rsidRDefault="00580D56" w:rsidP="00003522">
    <w:pPr>
      <w:pStyle w:val="a7"/>
      <w:jc w:val="right"/>
      <w:rPr>
        <w:b/>
        <w:color w:val="EEECE1" w:themeColor="background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escription: https://encrypted-tbn1.gstatic.com/images?q=tbn:ANd9GcQ_Do9mxrnjvzUyoALHvNW52waK_OGWOOEkcE6oxkakths1QIIyqw" style="width:19.5pt;height:18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" o:bullet="t">
        <v:imagedata r:id="rId1" o:title="" cropbottom="-175f"/>
      </v:shape>
    </w:pict>
  </w:numPicBullet>
  <w:abstractNum w:abstractNumId="0">
    <w:nsid w:val="0421153E"/>
    <w:multiLevelType w:val="hybridMultilevel"/>
    <w:tmpl w:val="53DC9288"/>
    <w:lvl w:ilvl="0" w:tplc="1FA68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6CF"/>
    <w:multiLevelType w:val="hybridMultilevel"/>
    <w:tmpl w:val="3AB8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398B"/>
    <w:multiLevelType w:val="hybridMultilevel"/>
    <w:tmpl w:val="61A4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1DF9"/>
    <w:multiLevelType w:val="hybridMultilevel"/>
    <w:tmpl w:val="CD96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F55"/>
    <w:multiLevelType w:val="hybridMultilevel"/>
    <w:tmpl w:val="66FA1614"/>
    <w:lvl w:ilvl="0" w:tplc="818C7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3"/>
    <w:multiLevelType w:val="hybridMultilevel"/>
    <w:tmpl w:val="0BC4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2E1A"/>
    <w:multiLevelType w:val="hybridMultilevel"/>
    <w:tmpl w:val="935E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2D"/>
    <w:multiLevelType w:val="hybridMultilevel"/>
    <w:tmpl w:val="1EA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4E73"/>
    <w:multiLevelType w:val="hybridMultilevel"/>
    <w:tmpl w:val="B1A48AD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19EF1E31"/>
    <w:multiLevelType w:val="hybridMultilevel"/>
    <w:tmpl w:val="0A12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43B8"/>
    <w:multiLevelType w:val="hybridMultilevel"/>
    <w:tmpl w:val="4DBC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68CD"/>
    <w:multiLevelType w:val="hybridMultilevel"/>
    <w:tmpl w:val="3FBA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452"/>
    <w:multiLevelType w:val="hybridMultilevel"/>
    <w:tmpl w:val="EA2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674D0"/>
    <w:multiLevelType w:val="hybridMultilevel"/>
    <w:tmpl w:val="30F0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A0D1F"/>
    <w:multiLevelType w:val="hybridMultilevel"/>
    <w:tmpl w:val="477011F0"/>
    <w:lvl w:ilvl="0" w:tplc="387A2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FB5028"/>
    <w:multiLevelType w:val="hybridMultilevel"/>
    <w:tmpl w:val="ACB2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B1C6D"/>
    <w:multiLevelType w:val="hybridMultilevel"/>
    <w:tmpl w:val="9338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317"/>
    <w:multiLevelType w:val="hybridMultilevel"/>
    <w:tmpl w:val="760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2D40"/>
    <w:multiLevelType w:val="hybridMultilevel"/>
    <w:tmpl w:val="571C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8529C"/>
    <w:multiLevelType w:val="hybridMultilevel"/>
    <w:tmpl w:val="C952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64024"/>
    <w:multiLevelType w:val="hybridMultilevel"/>
    <w:tmpl w:val="BAC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347FC"/>
    <w:multiLevelType w:val="hybridMultilevel"/>
    <w:tmpl w:val="698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B33B1"/>
    <w:multiLevelType w:val="hybridMultilevel"/>
    <w:tmpl w:val="477011F0"/>
    <w:lvl w:ilvl="0" w:tplc="387A2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4E5669"/>
    <w:multiLevelType w:val="hybridMultilevel"/>
    <w:tmpl w:val="5FBC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F3773"/>
    <w:multiLevelType w:val="hybridMultilevel"/>
    <w:tmpl w:val="9588F5CE"/>
    <w:lvl w:ilvl="0" w:tplc="FE8850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32466"/>
    <w:multiLevelType w:val="hybridMultilevel"/>
    <w:tmpl w:val="2168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04F92"/>
    <w:multiLevelType w:val="hybridMultilevel"/>
    <w:tmpl w:val="DBC82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1"/>
  </w:num>
  <w:num w:numId="20">
    <w:abstractNumId w:val="13"/>
  </w:num>
  <w:num w:numId="21">
    <w:abstractNumId w:val="2"/>
  </w:num>
  <w:num w:numId="22">
    <w:abstractNumId w:val="15"/>
  </w:num>
  <w:num w:numId="23">
    <w:abstractNumId w:val="1"/>
  </w:num>
  <w:num w:numId="24">
    <w:abstractNumId w:val="21"/>
  </w:num>
  <w:num w:numId="25">
    <w:abstractNumId w:val="7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B"/>
    <w:rsid w:val="00003522"/>
    <w:rsid w:val="00017DC3"/>
    <w:rsid w:val="0003482A"/>
    <w:rsid w:val="00055683"/>
    <w:rsid w:val="000826BF"/>
    <w:rsid w:val="000927BA"/>
    <w:rsid w:val="000D6D1A"/>
    <w:rsid w:val="00104AF2"/>
    <w:rsid w:val="001532BB"/>
    <w:rsid w:val="00154238"/>
    <w:rsid w:val="00172083"/>
    <w:rsid w:val="0017549C"/>
    <w:rsid w:val="00180DC8"/>
    <w:rsid w:val="001946BF"/>
    <w:rsid w:val="001A390C"/>
    <w:rsid w:val="001A79EF"/>
    <w:rsid w:val="001B372B"/>
    <w:rsid w:val="001C4916"/>
    <w:rsid w:val="001C75BB"/>
    <w:rsid w:val="001D4CD0"/>
    <w:rsid w:val="001E02E3"/>
    <w:rsid w:val="001F1B4C"/>
    <w:rsid w:val="001F4D9C"/>
    <w:rsid w:val="001F540B"/>
    <w:rsid w:val="002019FC"/>
    <w:rsid w:val="0022078A"/>
    <w:rsid w:val="00227AEC"/>
    <w:rsid w:val="00241A1A"/>
    <w:rsid w:val="00260F43"/>
    <w:rsid w:val="0027267F"/>
    <w:rsid w:val="00286EDA"/>
    <w:rsid w:val="002A305E"/>
    <w:rsid w:val="002C6E5F"/>
    <w:rsid w:val="002F79D6"/>
    <w:rsid w:val="00300B30"/>
    <w:rsid w:val="003067B0"/>
    <w:rsid w:val="00306B1F"/>
    <w:rsid w:val="00315616"/>
    <w:rsid w:val="00324DDE"/>
    <w:rsid w:val="00326B6A"/>
    <w:rsid w:val="00332E3B"/>
    <w:rsid w:val="00334FEF"/>
    <w:rsid w:val="0033652D"/>
    <w:rsid w:val="0037315B"/>
    <w:rsid w:val="00373D8A"/>
    <w:rsid w:val="00390BC7"/>
    <w:rsid w:val="003977BC"/>
    <w:rsid w:val="003A65F0"/>
    <w:rsid w:val="003B3DF7"/>
    <w:rsid w:val="003C04AF"/>
    <w:rsid w:val="003C642B"/>
    <w:rsid w:val="003E4240"/>
    <w:rsid w:val="003F57DE"/>
    <w:rsid w:val="003F61D0"/>
    <w:rsid w:val="00404D9B"/>
    <w:rsid w:val="0040552C"/>
    <w:rsid w:val="00414DA5"/>
    <w:rsid w:val="00445492"/>
    <w:rsid w:val="0044738D"/>
    <w:rsid w:val="004914C7"/>
    <w:rsid w:val="0049583D"/>
    <w:rsid w:val="004C7973"/>
    <w:rsid w:val="004D36C4"/>
    <w:rsid w:val="004F098C"/>
    <w:rsid w:val="004F0D58"/>
    <w:rsid w:val="004F735E"/>
    <w:rsid w:val="00514398"/>
    <w:rsid w:val="00521015"/>
    <w:rsid w:val="005413A3"/>
    <w:rsid w:val="005506BA"/>
    <w:rsid w:val="0055447C"/>
    <w:rsid w:val="00556F51"/>
    <w:rsid w:val="005606C5"/>
    <w:rsid w:val="005800D3"/>
    <w:rsid w:val="00580D56"/>
    <w:rsid w:val="00587769"/>
    <w:rsid w:val="005963BF"/>
    <w:rsid w:val="005A3D05"/>
    <w:rsid w:val="005A68D7"/>
    <w:rsid w:val="005C05F8"/>
    <w:rsid w:val="005C42FC"/>
    <w:rsid w:val="005C4747"/>
    <w:rsid w:val="005C4B69"/>
    <w:rsid w:val="005D1F03"/>
    <w:rsid w:val="005D4923"/>
    <w:rsid w:val="0060050B"/>
    <w:rsid w:val="006031A9"/>
    <w:rsid w:val="00604CAA"/>
    <w:rsid w:val="00654F2E"/>
    <w:rsid w:val="0065778E"/>
    <w:rsid w:val="006637B9"/>
    <w:rsid w:val="00675C89"/>
    <w:rsid w:val="0068414A"/>
    <w:rsid w:val="006A2E7F"/>
    <w:rsid w:val="006C19B8"/>
    <w:rsid w:val="006C2C13"/>
    <w:rsid w:val="006C754A"/>
    <w:rsid w:val="006D0B89"/>
    <w:rsid w:val="006D55E6"/>
    <w:rsid w:val="006F3658"/>
    <w:rsid w:val="006F714E"/>
    <w:rsid w:val="007225B8"/>
    <w:rsid w:val="00746D39"/>
    <w:rsid w:val="007977DC"/>
    <w:rsid w:val="007B7783"/>
    <w:rsid w:val="007C4F24"/>
    <w:rsid w:val="007E18FF"/>
    <w:rsid w:val="007F4EA1"/>
    <w:rsid w:val="00816181"/>
    <w:rsid w:val="00824163"/>
    <w:rsid w:val="008425C8"/>
    <w:rsid w:val="00880DFD"/>
    <w:rsid w:val="008824FA"/>
    <w:rsid w:val="008964E3"/>
    <w:rsid w:val="008A00AB"/>
    <w:rsid w:val="008A4855"/>
    <w:rsid w:val="008B3D06"/>
    <w:rsid w:val="008B680D"/>
    <w:rsid w:val="008D2E04"/>
    <w:rsid w:val="0092559E"/>
    <w:rsid w:val="00940574"/>
    <w:rsid w:val="00940FE5"/>
    <w:rsid w:val="00943781"/>
    <w:rsid w:val="00944628"/>
    <w:rsid w:val="00947E0A"/>
    <w:rsid w:val="00952175"/>
    <w:rsid w:val="00976D6A"/>
    <w:rsid w:val="00991A53"/>
    <w:rsid w:val="009A2007"/>
    <w:rsid w:val="009B1908"/>
    <w:rsid w:val="009C347D"/>
    <w:rsid w:val="009C6307"/>
    <w:rsid w:val="009E3CCC"/>
    <w:rsid w:val="009F2F7A"/>
    <w:rsid w:val="00A02F50"/>
    <w:rsid w:val="00A1104D"/>
    <w:rsid w:val="00A21001"/>
    <w:rsid w:val="00A2762D"/>
    <w:rsid w:val="00A32530"/>
    <w:rsid w:val="00A42063"/>
    <w:rsid w:val="00A50046"/>
    <w:rsid w:val="00A65948"/>
    <w:rsid w:val="00A71474"/>
    <w:rsid w:val="00A73F5E"/>
    <w:rsid w:val="00A93F66"/>
    <w:rsid w:val="00AA1227"/>
    <w:rsid w:val="00AB4F40"/>
    <w:rsid w:val="00AB6685"/>
    <w:rsid w:val="00AD26B4"/>
    <w:rsid w:val="00AE3407"/>
    <w:rsid w:val="00AE4F0E"/>
    <w:rsid w:val="00AF3916"/>
    <w:rsid w:val="00B022CD"/>
    <w:rsid w:val="00B10BCF"/>
    <w:rsid w:val="00B269A3"/>
    <w:rsid w:val="00B34044"/>
    <w:rsid w:val="00B35621"/>
    <w:rsid w:val="00B37D0A"/>
    <w:rsid w:val="00B6165F"/>
    <w:rsid w:val="00B87F62"/>
    <w:rsid w:val="00BA4147"/>
    <w:rsid w:val="00BE0797"/>
    <w:rsid w:val="00BE2790"/>
    <w:rsid w:val="00C16FF5"/>
    <w:rsid w:val="00C21B8B"/>
    <w:rsid w:val="00C23341"/>
    <w:rsid w:val="00C339F4"/>
    <w:rsid w:val="00C4213F"/>
    <w:rsid w:val="00C427FD"/>
    <w:rsid w:val="00C549E8"/>
    <w:rsid w:val="00C74C50"/>
    <w:rsid w:val="00C84541"/>
    <w:rsid w:val="00C87424"/>
    <w:rsid w:val="00C942F9"/>
    <w:rsid w:val="00CC7AE0"/>
    <w:rsid w:val="00CE0B8E"/>
    <w:rsid w:val="00CE0F8C"/>
    <w:rsid w:val="00D25E35"/>
    <w:rsid w:val="00D32D0A"/>
    <w:rsid w:val="00D5470C"/>
    <w:rsid w:val="00D851C3"/>
    <w:rsid w:val="00D940FB"/>
    <w:rsid w:val="00DB7AA6"/>
    <w:rsid w:val="00DC01C8"/>
    <w:rsid w:val="00DC11FB"/>
    <w:rsid w:val="00DE3B82"/>
    <w:rsid w:val="00DF3232"/>
    <w:rsid w:val="00DF65CE"/>
    <w:rsid w:val="00E05E59"/>
    <w:rsid w:val="00E13443"/>
    <w:rsid w:val="00E1714A"/>
    <w:rsid w:val="00E3653B"/>
    <w:rsid w:val="00E51C48"/>
    <w:rsid w:val="00E5260D"/>
    <w:rsid w:val="00E63C60"/>
    <w:rsid w:val="00E75DFC"/>
    <w:rsid w:val="00E77B78"/>
    <w:rsid w:val="00EA188C"/>
    <w:rsid w:val="00EA3D68"/>
    <w:rsid w:val="00EA6809"/>
    <w:rsid w:val="00EC6B97"/>
    <w:rsid w:val="00ED066D"/>
    <w:rsid w:val="00ED399D"/>
    <w:rsid w:val="00F01C7B"/>
    <w:rsid w:val="00F073DA"/>
    <w:rsid w:val="00F152E3"/>
    <w:rsid w:val="00F50425"/>
    <w:rsid w:val="00F52DE3"/>
    <w:rsid w:val="00F55111"/>
    <w:rsid w:val="00F811FC"/>
    <w:rsid w:val="00F93350"/>
    <w:rsid w:val="00FA3C6C"/>
    <w:rsid w:val="00FA7B8F"/>
    <w:rsid w:val="00FE6E59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Table Grid" w:uiPriority="59"/>
    <w:lsdException w:name="List Paragraph" w:uiPriority="34" w:qFormat="1"/>
    <w:lsdException w:name="Colorful Grid Accent 2" w:uiPriority="73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D8A"/>
    <w:pPr>
      <w:ind w:left="720"/>
      <w:contextualSpacing/>
    </w:pPr>
  </w:style>
  <w:style w:type="character" w:styleId="a6">
    <w:name w:val="Strong"/>
    <w:basedOn w:val="a0"/>
    <w:uiPriority w:val="22"/>
    <w:qFormat/>
    <w:rsid w:val="00C4213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522"/>
  </w:style>
  <w:style w:type="paragraph" w:styleId="a9">
    <w:name w:val="footer"/>
    <w:basedOn w:val="a"/>
    <w:link w:val="aa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522"/>
  </w:style>
  <w:style w:type="character" w:customStyle="1" w:styleId="20">
    <w:name w:val="Заголовок 2 Знак"/>
    <w:basedOn w:val="a0"/>
    <w:link w:val="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1D4CD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06B1F"/>
    <w:rPr>
      <w:color w:val="808080"/>
    </w:rPr>
  </w:style>
  <w:style w:type="character" w:styleId="ae">
    <w:name w:val="Hyperlink"/>
    <w:basedOn w:val="a0"/>
    <w:uiPriority w:val="99"/>
    <w:unhideWhenUsed/>
    <w:rsid w:val="005A68D7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rsid w:val="00C16FF5"/>
  </w:style>
  <w:style w:type="character" w:customStyle="1" w:styleId="shorttext">
    <w:name w:val="short_text"/>
    <w:basedOn w:val="a0"/>
    <w:rsid w:val="00DF65CE"/>
  </w:style>
  <w:style w:type="character" w:styleId="af">
    <w:name w:val="FollowedHyperlink"/>
    <w:basedOn w:val="a0"/>
    <w:rsid w:val="00DF65CE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Grid Accent 2"/>
    <w:basedOn w:val="a1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Table Grid" w:uiPriority="59"/>
    <w:lsdException w:name="List Paragraph" w:uiPriority="34" w:qFormat="1"/>
    <w:lsdException w:name="Colorful Grid Accent 2" w:uiPriority="73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D8A"/>
    <w:pPr>
      <w:ind w:left="720"/>
      <w:contextualSpacing/>
    </w:pPr>
  </w:style>
  <w:style w:type="character" w:styleId="a6">
    <w:name w:val="Strong"/>
    <w:basedOn w:val="a0"/>
    <w:uiPriority w:val="22"/>
    <w:qFormat/>
    <w:rsid w:val="00C4213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522"/>
  </w:style>
  <w:style w:type="paragraph" w:styleId="a9">
    <w:name w:val="footer"/>
    <w:basedOn w:val="a"/>
    <w:link w:val="aa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522"/>
  </w:style>
  <w:style w:type="character" w:customStyle="1" w:styleId="20">
    <w:name w:val="Заголовок 2 Знак"/>
    <w:basedOn w:val="a0"/>
    <w:link w:val="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1D4CD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06B1F"/>
    <w:rPr>
      <w:color w:val="808080"/>
    </w:rPr>
  </w:style>
  <w:style w:type="character" w:styleId="ae">
    <w:name w:val="Hyperlink"/>
    <w:basedOn w:val="a0"/>
    <w:uiPriority w:val="99"/>
    <w:unhideWhenUsed/>
    <w:rsid w:val="005A68D7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rsid w:val="00C16FF5"/>
  </w:style>
  <w:style w:type="character" w:customStyle="1" w:styleId="shorttext">
    <w:name w:val="short_text"/>
    <w:basedOn w:val="a0"/>
    <w:rsid w:val="00DF65CE"/>
  </w:style>
  <w:style w:type="character" w:styleId="af">
    <w:name w:val="FollowedHyperlink"/>
    <w:basedOn w:val="a0"/>
    <w:rsid w:val="00DF65CE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Grid Accent 2"/>
    <w:basedOn w:val="a1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chart" Target="charts/chart3.xml"/><Relationship Id="rId39" Type="http://schemas.openxmlformats.org/officeDocument/2006/relationships/hyperlink" Target="http://investkaluga.com/podderzhka/zatraty--svyazannye-s-sozdaniem-biznesa/tamozhennye-lgoty/" TargetMode="External"/><Relationship Id="rId21" Type="http://schemas.openxmlformats.org/officeDocument/2006/relationships/hyperlink" Target="http://cprb.nichost.ru/display.php?bg/old_news/3346" TargetMode="External"/><Relationship Id="rId34" Type="http://schemas.openxmlformats.org/officeDocument/2006/relationships/image" Target="media/image12.gif"/><Relationship Id="rId42" Type="http://schemas.openxmlformats.org/officeDocument/2006/relationships/diagramData" Target="diagrams/data1.xml"/><Relationship Id="rId47" Type="http://schemas.openxmlformats.org/officeDocument/2006/relationships/diagramData" Target="diagrams/data2.xml"/><Relationship Id="rId50" Type="http://schemas.openxmlformats.org/officeDocument/2006/relationships/diagramColors" Target="diagrams/colors2.xml"/><Relationship Id="rId55" Type="http://schemas.openxmlformats.org/officeDocument/2006/relationships/diagramColors" Target="diagrams/colors3.xm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ofile.php?id=100007474538614&amp;fref=ts" TargetMode="External"/><Relationship Id="rId20" Type="http://schemas.openxmlformats.org/officeDocument/2006/relationships/image" Target="media/image9.jpeg"/><Relationship Id="rId29" Type="http://schemas.openxmlformats.org/officeDocument/2006/relationships/chart" Target="charts/chart6.xml"/><Relationship Id="rId41" Type="http://schemas.openxmlformats.org/officeDocument/2006/relationships/hyperlink" Target="http://www.google.ru/url?sa=t&amp;rct=j&amp;q=&amp;esrc=s&amp;source=web&amp;cd=17&amp;ved=0CGAQFjAGOAo&amp;url=http%3A%2F%2Fbusiness.rudn.ru%2Ffiles%2Fzayavlenie.xls&amp;ei=xf1YU4jbNOjt4gSh9oFQ&amp;usg=AFQjCNFaIzRzHbt7bIqIW3gReKb12J7nEg&amp;sig2=Cx0ogdkOY9o5nPPY0fnlQQ&amp;bvm=bv.65397613,d.bGE&amp;cad=rjt" TargetMode="External"/><Relationship Id="rId54" Type="http://schemas.openxmlformats.org/officeDocument/2006/relationships/diagramQuickStyle" Target="diagrams/quickStyle3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4p.ru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map.investkaluga.com/?lng=en" TargetMode="External"/><Relationship Id="rId40" Type="http://schemas.openxmlformats.org/officeDocument/2006/relationships/hyperlink" Target="http://www.google.ru/url?sa=t&amp;rct=j&amp;q=&amp;esrc=s&amp;source=web&amp;cd=17&amp;ved=0CGAQFjAGOAo&amp;url=http%3A%2F%2Fbusiness.rudn.ru%2Ffiles%2Fzayavlenie.xls&amp;ei=xf1YU4jbNOjt4gSh9oFQ&amp;usg=AFQjCNFaIzRzHbt7bIqIW3gReKb12J7nEg&amp;sig2=Cx0ogdkOY9o5nPPY0fnlQQ&amp;bvm=bv.65397613,d.bGE&amp;cad=rjt" TargetMode="External"/><Relationship Id="rId45" Type="http://schemas.openxmlformats.org/officeDocument/2006/relationships/diagramColors" Target="diagrams/colors1.xml"/><Relationship Id="rId53" Type="http://schemas.openxmlformats.org/officeDocument/2006/relationships/diagramLayout" Target="diagrams/layout3.xml"/><Relationship Id="rId58" Type="http://schemas.openxmlformats.org/officeDocument/2006/relationships/diagramLayout" Target="diagrams/layout4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chart" Target="charts/chart1.xml"/><Relationship Id="rId28" Type="http://schemas.openxmlformats.org/officeDocument/2006/relationships/chart" Target="charts/chart5.xml"/><Relationship Id="rId36" Type="http://schemas.openxmlformats.org/officeDocument/2006/relationships/image" Target="media/image13.png"/><Relationship Id="rId49" Type="http://schemas.openxmlformats.org/officeDocument/2006/relationships/diagramQuickStyle" Target="diagrams/quickStyle2.xml"/><Relationship Id="rId57" Type="http://schemas.openxmlformats.org/officeDocument/2006/relationships/diagramData" Target="diagrams/data4.xml"/><Relationship Id="rId61" Type="http://schemas.microsoft.com/office/2007/relationships/diagramDrawing" Target="diagrams/drawing4.xml"/><Relationship Id="rId10" Type="http://schemas.openxmlformats.org/officeDocument/2006/relationships/hyperlink" Target="http://www.cprb.ru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rbc.ru" TargetMode="External"/><Relationship Id="rId44" Type="http://schemas.openxmlformats.org/officeDocument/2006/relationships/diagramQuickStyle" Target="diagrams/quickStyle1.xml"/><Relationship Id="rId52" Type="http://schemas.openxmlformats.org/officeDocument/2006/relationships/diagramData" Target="diagrams/data3.xml"/><Relationship Id="rId60" Type="http://schemas.openxmlformats.org/officeDocument/2006/relationships/diagramColors" Target="diagrams/colors4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cprb.nichost.ru/display.php?bg/old_news/3346" TargetMode="External"/><Relationship Id="rId27" Type="http://schemas.openxmlformats.org/officeDocument/2006/relationships/chart" Target="charts/chart4.xml"/><Relationship Id="rId30" Type="http://schemas.openxmlformats.org/officeDocument/2006/relationships/image" Target="media/image10.jpeg"/><Relationship Id="rId35" Type="http://schemas.openxmlformats.org/officeDocument/2006/relationships/hyperlink" Target="http://www.admoblkaluga.ru" TargetMode="External"/><Relationship Id="rId43" Type="http://schemas.openxmlformats.org/officeDocument/2006/relationships/diagramLayout" Target="diagrams/layout1.xml"/><Relationship Id="rId48" Type="http://schemas.openxmlformats.org/officeDocument/2006/relationships/diagramLayout" Target="diagrams/layout2.xml"/><Relationship Id="rId56" Type="http://schemas.microsoft.com/office/2007/relationships/diagramDrawing" Target="diagrams/drawing3.xm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microsoft.com/office/2007/relationships/diagramDrawing" Target="diagrams/drawing2.xml"/><Relationship Id="rId3" Type="http://schemas.openxmlformats.org/officeDocument/2006/relationships/numbering" Target="numbering.xml"/><Relationship Id="rId12" Type="http://schemas.openxmlformats.org/officeDocument/2006/relationships/hyperlink" Target="https://www.facebook.com/" TargetMode="External"/><Relationship Id="rId17" Type="http://schemas.openxmlformats.org/officeDocument/2006/relationships/image" Target="media/image6.png"/><Relationship Id="rId25" Type="http://schemas.openxmlformats.org/officeDocument/2006/relationships/chart" Target="charts/chart2.xml"/><Relationship Id="rId33" Type="http://schemas.openxmlformats.org/officeDocument/2006/relationships/hyperlink" Target="http://www.rbc.ru" TargetMode="External"/><Relationship Id="rId38" Type="http://schemas.openxmlformats.org/officeDocument/2006/relationships/hyperlink" Target="http://investkaluga.com/podderzhka/zatraty--svyazannye-s-sozdaniem-biznesa/nalogovye-lgoty/" TargetMode="External"/><Relationship Id="rId46" Type="http://schemas.microsoft.com/office/2007/relationships/diagramDrawing" Target="diagrams/drawing1.xml"/><Relationship Id="rId59" Type="http://schemas.openxmlformats.org/officeDocument/2006/relationships/diagramQuickStyle" Target="diagrams/quickStyle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Спад в производството на цигари в Русия в млрд.щ.д.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Спад в производството на цигари в Русия в млрд.щ.д.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ян-фев 2010</c:v>
                </c:pt>
                <c:pt idx="1">
                  <c:v>ян-фев 2011</c:v>
                </c:pt>
                <c:pt idx="2">
                  <c:v>ян-фев 2012</c:v>
                </c:pt>
                <c:pt idx="3">
                  <c:v>ян-фев 2013</c:v>
                </c:pt>
                <c:pt idx="4">
                  <c:v>ян-фев 2014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89032</c:v>
                </c:pt>
                <c:pt idx="1">
                  <c:v>81860</c:v>
                </c:pt>
                <c:pt idx="2">
                  <c:v>78954</c:v>
                </c:pt>
                <c:pt idx="3">
                  <c:v>76392</c:v>
                </c:pt>
                <c:pt idx="4">
                  <c:v>60428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5797376"/>
        <c:axId val="135836032"/>
      </c:barChart>
      <c:catAx>
        <c:axId val="135797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836032"/>
        <c:crosses val="autoZero"/>
        <c:auto val="1"/>
        <c:lblAlgn val="ctr"/>
        <c:lblOffset val="100"/>
        <c:noMultiLvlLbl val="0"/>
      </c:catAx>
      <c:valAx>
        <c:axId val="13583603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579737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Хипермаркети</a:t>
            </a:r>
          </a:p>
        </c:rich>
      </c:tx>
      <c:layout>
        <c:manualLayout>
          <c:xMode val="edge"/>
          <c:yMode val="edge"/>
          <c:x val="0.27462450592885373"/>
          <c:y val="4.968944099378881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Хипермаркети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0.38</c:v>
                </c:pt>
                <c:pt idx="1">
                  <c:v>0.23</c:v>
                </c:pt>
                <c:pt idx="2">
                  <c:v>0.25</c:v>
                </c:pt>
                <c:pt idx="3">
                  <c:v>0.14000000000000001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Магазини "премиум клас"</a:t>
            </a:r>
          </a:p>
        </c:rich>
      </c:tx>
      <c:layout>
        <c:manualLayout>
          <c:xMode val="edge"/>
          <c:yMode val="edge"/>
          <c:x val="9.9805389715341239E-2"/>
          <c:y val="7.3661444493351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Сети премиального класса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0.35</c:v>
                </c:pt>
                <c:pt idx="1">
                  <c:v>0.31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Дискаунтър в Санкт Петербург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Дискаунтър в Санкт Петербург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</c:v>
                </c:pt>
                <c:pt idx="1">
                  <c:v>0.34</c:v>
                </c:pt>
                <c:pt idx="2">
                  <c:v>0.14000000000000001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Дискаунтър в Ленинградска област</a:t>
            </a:r>
          </a:p>
        </c:rich>
      </c:tx>
      <c:layout>
        <c:manualLayout>
          <c:xMode val="edge"/>
          <c:yMode val="edge"/>
          <c:x val="0.13067228438550443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Дискаунтър в Ленинградска област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 formatCode="General">
                  <c:v>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Структура на вноса на млечни продукти на основа на страната-вносител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Структура на вноса на млечни продукти на основа на страната-вносител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Финландия</c:v>
                </c:pt>
                <c:pt idx="1">
                  <c:v>Беларус</c:v>
                </c:pt>
                <c:pt idx="2">
                  <c:v>Франция</c:v>
                </c:pt>
                <c:pt idx="3">
                  <c:v>Латвия</c:v>
                </c:pt>
                <c:pt idx="4">
                  <c:v>Естония</c:v>
                </c:pt>
                <c:pt idx="5">
                  <c:v>Германия</c:v>
                </c:pt>
                <c:pt idx="6">
                  <c:v>Други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0.33</c:v>
                </c:pt>
                <c:pt idx="1">
                  <c:v>0.27</c:v>
                </c:pt>
                <c:pt idx="2">
                  <c:v>0.14000000000000001</c:v>
                </c:pt>
                <c:pt idx="3">
                  <c:v>0.09</c:v>
                </c:pt>
                <c:pt idx="4">
                  <c:v>0.06</c:v>
                </c:pt>
                <c:pt idx="5">
                  <c:v>0.04</c:v>
                </c:pt>
                <c:pt idx="6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A437F5-69EC-4A4C-981A-62F213B93F5C}" type="doc">
      <dgm:prSet loTypeId="urn:microsoft.com/office/officeart/2005/8/layout/vProcess5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7D912950-F99B-421B-9F87-B0FD67F5B73D}">
      <dgm:prSet phldrT="[Text]" custT="1"/>
      <dgm:spPr/>
      <dgm:t>
        <a:bodyPr/>
        <a:lstStyle/>
        <a:p>
          <a:r>
            <a:rPr lang="bg-BG" sz="1000" u="sng">
              <a:latin typeface="Verdana" pitchFamily="34" charset="0"/>
            </a:rPr>
            <a:t>Стъпка 1. Изберете форма  </a:t>
          </a:r>
        </a:p>
        <a:p>
          <a:r>
            <a:rPr lang="bg-BG" sz="1000">
              <a:latin typeface="Verdana" pitchFamily="34" charset="0"/>
            </a:rPr>
            <a:t>- </a:t>
          </a:r>
          <a:r>
            <a:rPr lang="bg-BG" sz="1000" u="none">
              <a:latin typeface="Verdana" pitchFamily="34" charset="0"/>
            </a:rPr>
            <a:t>Най-разпространени организационно правни форми на юридически лица</a:t>
          </a:r>
          <a:endParaRPr lang="ru-RU" sz="1000" u="none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        - Закрито акционерно дружество (ЗАД);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        - Открито акционерно дружество (ОАД).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        - Дружество с ограничена отговорност (ООД) – се счита за най-удобна форма за малък бизнес </a:t>
          </a:r>
        </a:p>
        <a:p>
          <a:r>
            <a:rPr lang="bg-BG" sz="1000">
              <a:latin typeface="Verdana" pitchFamily="34" charset="0"/>
            </a:rPr>
            <a:t>- </a:t>
          </a:r>
          <a:r>
            <a:rPr lang="bg-BG" sz="1000" u="none">
              <a:latin typeface="Verdana" pitchFamily="34" charset="0"/>
            </a:rPr>
            <a:t>Вижте схема 1, стр.9</a:t>
          </a:r>
          <a:endParaRPr lang="ru-RU" sz="1000" u="none">
            <a:latin typeface="Verdana" pitchFamily="34" charset="0"/>
          </a:endParaRPr>
        </a:p>
      </dgm:t>
    </dgm:pt>
    <dgm:pt modelId="{4613FC44-F4C8-45E4-A2E2-9B2A81711063}" type="parTrans" cxnId="{83EA0423-14C4-4B62-B782-C9DB2433DEC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1A33B646-8656-4831-909C-4A71D90C6874}" type="sibTrans" cxnId="{83EA0423-14C4-4B62-B782-C9DB2433DEC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7D7DFAED-EE71-4641-AE81-AB0C82FC8E54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2. Определяне на адрес</a:t>
          </a:r>
        </a:p>
        <a:p>
          <a:r>
            <a:rPr lang="bg-BG" sz="1000">
              <a:latin typeface="Verdana" pitchFamily="34" charset="0"/>
            </a:rPr>
            <a:t>- Адрес за регистрация на юридическото лице се счита адресът, на който се намира неговият ръководител или юридически "постоянният изпълнителен орган на дружеството".</a:t>
          </a:r>
        </a:p>
        <a:p>
          <a:r>
            <a:rPr lang="bg-BG" sz="1000">
              <a:latin typeface="Verdana" pitchFamily="34" charset="0"/>
            </a:rPr>
            <a:t>- Като адрес на организацията може да се използва и адресът на собствения офис на учредителя, включително и домашният адрес на ръководителя на фирмата. Адрес на фирмата може да бъде и адресът, на който фирмата наема помещения.</a:t>
          </a:r>
          <a:endParaRPr lang="ru-RU" sz="1000">
            <a:latin typeface="Verdana" pitchFamily="34" charset="0"/>
          </a:endParaRPr>
        </a:p>
      </dgm:t>
    </dgm:pt>
    <dgm:pt modelId="{1EFF71E0-C838-4D26-AB89-6A69C79F384E}" type="parTrans" cxnId="{18889A34-6B13-4562-B5FC-EE12F336101B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BDBCF793-C285-4C61-A033-195B8D86D151}" type="sibTrans" cxnId="{18889A34-6B13-4562-B5FC-EE12F336101B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4CC4ECE6-674D-40FB-A3A8-BD3597157BEA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3. Попълване на заявление</a:t>
          </a:r>
        </a:p>
        <a:p>
          <a:r>
            <a:rPr lang="bg-BG" sz="1000">
              <a:latin typeface="Verdana" pitchFamily="34" charset="0"/>
            </a:rPr>
            <a:t>- Формуляра на заявление за държавна регистрация на юридическото лице №Р11001 е утвърден със Заповед на Федералната данъчна служба на Русия от 25.01.2012 №MMВ-7-6/25@, влизаща в сила от 04 юли 2013 г.</a:t>
          </a:r>
        </a:p>
      </dgm:t>
    </dgm:pt>
    <dgm:pt modelId="{CEFE18C3-CACA-47B5-8320-EA1A5F2B73C6}" type="parTrans" cxnId="{36843C92-CD96-4D6A-888B-DBD9845B9C3C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797144B-3B7A-441D-BECC-8EA81BC3CE87}" type="sibTrans" cxnId="{36843C92-CD96-4D6A-888B-DBD9845B9C3C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F3AC3552-16AA-4271-9098-71994A8A8808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4. Събиране на необходимия набор от документи</a:t>
          </a:r>
        </a:p>
        <a:p>
          <a:r>
            <a:rPr lang="bg-BG" sz="1000">
              <a:latin typeface="Verdana" pitchFamily="34" charset="0"/>
            </a:rPr>
            <a:t>- Списъкът на документи за държавна регистрация на юридическо лице е регламентиран с чл. 12 от Федералния закон от 08.08.2001 № 129-ФЗ "За държавната регистрация на юридически лица и индивидуални предприемачи". </a:t>
          </a:r>
        </a:p>
        <a:p>
          <a:r>
            <a:rPr lang="bg-BG" sz="1000" u="none">
              <a:latin typeface="Verdana" pitchFamily="34" charset="0"/>
            </a:rPr>
            <a:t>- Вижте схема 2, стр.10.</a:t>
          </a:r>
          <a:endParaRPr lang="ru-RU" sz="1000" u="none">
            <a:latin typeface="Verdana" pitchFamily="34" charset="0"/>
          </a:endParaRPr>
        </a:p>
      </dgm:t>
    </dgm:pt>
    <dgm:pt modelId="{FE2FF0BA-76E2-4B17-A7DA-88FDFDE3C483}" type="parTrans" cxnId="{C8731499-E73F-49CD-BA3C-35048564188D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9A5ABAC2-B8A8-4B00-9BC7-64F4DF553337}" type="sibTrans" cxnId="{C8731499-E73F-49CD-BA3C-35048564188D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8BB3EE1B-F222-4B53-875C-6C5F712BACF1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5. Предаване на документите</a:t>
          </a:r>
        </a:p>
        <a:p>
          <a:r>
            <a:rPr lang="bg-BG" sz="1000">
              <a:latin typeface="Verdana" pitchFamily="34" charset="0"/>
            </a:rPr>
            <a:t>- Регистрацията на юридическо лице се осъществява от данъчната инспекция по местоположение на организацията. В градове с население над 1 милион жители работят единни регистрационни центрове. - </a:t>
          </a:r>
          <a:r>
            <a:rPr lang="bg-BG" sz="1000" u="none">
              <a:latin typeface="Verdana" pitchFamily="34" charset="0"/>
            </a:rPr>
            <a:t>Вижте схема 3, стр.10.</a:t>
          </a:r>
          <a:endParaRPr lang="ru-RU" sz="1000" u="none">
            <a:latin typeface="Verdana" pitchFamily="34" charset="0"/>
          </a:endParaRPr>
        </a:p>
      </dgm:t>
    </dgm:pt>
    <dgm:pt modelId="{E7BD6430-5A7C-4561-B360-619070D8AC60}" type="parTrans" cxnId="{62CEE8B8-F98E-475B-82AB-8980F7ED239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3359A22-DE26-4DD9-8457-9001307C8B7A}" type="sibTrans" cxnId="{62CEE8B8-F98E-475B-82AB-8980F7ED239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46218E9D-EDC6-49DA-AAC5-0846FEEE3F11}">
      <dgm:prSet custT="1"/>
      <dgm:spPr/>
      <dgm:t>
        <a:bodyPr/>
        <a:lstStyle/>
        <a:p>
          <a:endParaRPr lang="ru-RU"/>
        </a:p>
      </dgm:t>
    </dgm:pt>
    <dgm:pt modelId="{A15F4EC2-FBAD-491E-BF88-8D42E014B26A}" type="parTrans" cxnId="{00F5C67D-A362-4F86-A917-A45AD584C06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B0F411B5-55F2-413F-A598-A0360EFCDE3B}" type="sibTrans" cxnId="{00F5C67D-A362-4F86-A917-A45AD584C06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0D78D9C1-3962-4358-8960-60E2F1B3AA0D}">
      <dgm:prSet custT="1"/>
      <dgm:spPr/>
      <dgm:t>
        <a:bodyPr/>
        <a:lstStyle/>
        <a:p>
          <a:endParaRPr lang="ru-RU"/>
        </a:p>
      </dgm:t>
    </dgm:pt>
    <dgm:pt modelId="{E2CF1C53-C5E1-49C1-B7D9-8AFAD6FB2E60}" type="parTrans" cxnId="{3E070CDD-C3B6-4A18-9694-E9DEDB9EAFD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CE7585C3-F6DE-4D6D-86B9-7479C4ED203D}" type="sibTrans" cxnId="{3E070CDD-C3B6-4A18-9694-E9DEDB9EAFD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F517498-BD90-4B78-93B0-4A2D7420853A}">
      <dgm:prSet custT="1"/>
      <dgm:spPr/>
      <dgm:t>
        <a:bodyPr/>
        <a:lstStyle/>
        <a:p>
          <a:endParaRPr lang="ru-RU"/>
        </a:p>
      </dgm:t>
    </dgm:pt>
    <dgm:pt modelId="{55A0BA66-E843-4C8B-BDBF-BE2669AF1A76}" type="parTrans" cxnId="{1EE7B5A8-8D40-497E-9878-0676180596E2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B48E5FF-F941-430C-98BC-76D760E161A8}" type="sibTrans" cxnId="{1EE7B5A8-8D40-497E-9878-0676180596E2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F159BC82-0B00-499C-8006-EF09D7727230}">
      <dgm:prSet custT="1"/>
      <dgm:spPr/>
      <dgm:t>
        <a:bodyPr/>
        <a:lstStyle/>
        <a:p>
          <a:endParaRPr lang="ru-RU"/>
        </a:p>
      </dgm:t>
    </dgm:pt>
    <dgm:pt modelId="{9CAD882F-777D-4846-BA10-B1371A906935}" type="parTrans" cxnId="{383233C3-E607-4C91-B664-3DCE367E7665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13368D43-D52B-4643-AE83-1DAF51C5518B}" type="sibTrans" cxnId="{383233C3-E607-4C91-B664-3DCE367E7665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5B2AAB92-2061-4EF4-B194-A702E3C33CA4}">
      <dgm:prSet custT="1"/>
      <dgm:spPr/>
      <dgm:t>
        <a:bodyPr/>
        <a:lstStyle/>
        <a:p>
          <a:endParaRPr lang="ru-RU"/>
        </a:p>
      </dgm:t>
    </dgm:pt>
    <dgm:pt modelId="{5A749C00-E5DB-48A8-8879-2A930C50AA45}" type="parTrans" cxnId="{85A212C1-014C-4BD6-A525-3392DD9DB264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9658F39-9155-4DFD-B13D-5E829947C89B}" type="sibTrans" cxnId="{85A212C1-014C-4BD6-A525-3392DD9DB264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96D463F-CEF1-41BD-B8A7-8BF80399A30D}">
      <dgm:prSet custT="1"/>
      <dgm:spPr/>
      <dgm:t>
        <a:bodyPr/>
        <a:lstStyle/>
        <a:p>
          <a:endParaRPr lang="ru-RU"/>
        </a:p>
      </dgm:t>
    </dgm:pt>
    <dgm:pt modelId="{C7D22865-A160-4719-918F-97C803A66B07}" type="parTrans" cxnId="{0279982A-E764-458A-852C-F4FD931DF85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D8E60766-1DE0-4017-917E-2F3DA106EBCF}" type="sibTrans" cxnId="{0279982A-E764-458A-852C-F4FD931DF85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D426ABA-1C7E-4ED4-9F69-F4FD6F5EA41A}">
      <dgm:prSet custT="1"/>
      <dgm:spPr/>
      <dgm:t>
        <a:bodyPr/>
        <a:lstStyle/>
        <a:p>
          <a:endParaRPr lang="ru-RU"/>
        </a:p>
      </dgm:t>
    </dgm:pt>
    <dgm:pt modelId="{BE6D8BA8-2A8E-432F-B0BC-7CFB580E37A1}" type="parTrans" cxnId="{494E5FB1-293B-492E-A76C-360DFFC0E64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CCE75910-0E22-4689-9AB4-5EEA10B8DD2F}" type="sibTrans" cxnId="{494E5FB1-293B-492E-A76C-360DFFC0E64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FAAA33A-2D15-4FCD-B676-79D0ADAB3B68}">
      <dgm:prSet custT="1"/>
      <dgm:spPr/>
      <dgm:t>
        <a:bodyPr/>
        <a:lstStyle/>
        <a:p>
          <a:endParaRPr lang="ru-RU"/>
        </a:p>
      </dgm:t>
    </dgm:pt>
    <dgm:pt modelId="{A5367E2D-4CB8-4CEA-B83B-10B383644ABB}" type="parTrans" cxnId="{2F62D917-9A43-4A6D-BBFC-81CF6A403D0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FF05BCB-3FF9-4F16-9974-90BD817D3791}" type="sibTrans" cxnId="{2F62D917-9A43-4A6D-BBFC-81CF6A403D0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D856E316-8B6A-49A4-97C9-688EAA2DD9AE}">
      <dgm:prSet custT="1"/>
      <dgm:spPr/>
      <dgm:t>
        <a:bodyPr/>
        <a:lstStyle/>
        <a:p>
          <a:endParaRPr lang="ru-RU"/>
        </a:p>
      </dgm:t>
    </dgm:pt>
    <dgm:pt modelId="{641292D8-AAA3-48A8-998E-7E5C1BCE63BD}" type="parTrans" cxnId="{8BE199B7-DBF7-42B2-A2E0-DAD8DCAE174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BFD79182-E14F-4348-BC72-A13A38F653B3}" type="sibTrans" cxnId="{8BE199B7-DBF7-42B2-A2E0-DAD8DCAE174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1C88EFB6-9112-4CA1-AF64-6A8521CD7729}">
      <dgm:prSet custT="1"/>
      <dgm:spPr/>
      <dgm:t>
        <a:bodyPr/>
        <a:lstStyle/>
        <a:p>
          <a:endParaRPr lang="ru-RU"/>
        </a:p>
      </dgm:t>
    </dgm:pt>
    <dgm:pt modelId="{99DA0669-3E9E-407B-967F-F91A92361B5F}" type="parTrans" cxnId="{A4797C63-E170-4084-A330-198CF35F1B7F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E0F8D44-BE80-4DDD-9471-004AD228C310}" type="sibTrans" cxnId="{A4797C63-E170-4084-A330-198CF35F1B7F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32AA14C-521B-4834-A7BE-B8AEBA7990FB}">
      <dgm:prSet custT="1"/>
      <dgm:spPr/>
      <dgm:t>
        <a:bodyPr/>
        <a:lstStyle/>
        <a:p>
          <a:endParaRPr lang="ru-RU"/>
        </a:p>
      </dgm:t>
    </dgm:pt>
    <dgm:pt modelId="{9E899307-3237-475C-83AC-4FED640EBADC}" type="parTrans" cxnId="{B49D3888-CF90-4BA6-91FE-184BE7477EA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20DFB3D-88C4-425D-823E-36A461A2094F}" type="sibTrans" cxnId="{B49D3888-CF90-4BA6-91FE-184BE7477EA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3899B6A-4C60-4565-B7B7-784C76D8BC2C}">
      <dgm:prSet custT="1"/>
      <dgm:spPr/>
      <dgm:t>
        <a:bodyPr/>
        <a:lstStyle/>
        <a:p>
          <a:endParaRPr lang="ru-RU"/>
        </a:p>
      </dgm:t>
    </dgm:pt>
    <dgm:pt modelId="{5A3AA13E-91A6-4667-971C-B47D0CB0F976}" type="sibTrans" cxnId="{C0D4600A-CB8D-4143-85A8-E2DCB7AB9C5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01219939-E91F-4BD8-9DA8-B06C5D821862}" type="parTrans" cxnId="{C0D4600A-CB8D-4143-85A8-E2DCB7AB9C5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F4013509-D52B-4E24-8967-36B223DDF20E}">
      <dgm:prSet custT="1"/>
      <dgm:spPr/>
      <dgm:t>
        <a:bodyPr/>
        <a:lstStyle/>
        <a:p>
          <a:endParaRPr lang="ru-RU"/>
        </a:p>
      </dgm:t>
    </dgm:pt>
    <dgm:pt modelId="{10AA23B4-1959-4903-B36B-C4BD1A560431}" type="sibTrans" cxnId="{F582357C-D501-49C2-8260-A4DBAFD67DC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8392F860-65F7-4856-8C6A-3A63F1F095C3}" type="parTrans" cxnId="{F582357C-D501-49C2-8260-A4DBAFD67DC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32ABE841-2555-4D21-A45A-24EC0CB8E15A}" type="pres">
      <dgm:prSet presAssocID="{04A437F5-69EC-4A4C-981A-62F213B93F5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043839-81C5-4382-AF4C-ECAA8FFE2F53}" type="pres">
      <dgm:prSet presAssocID="{04A437F5-69EC-4A4C-981A-62F213B93F5C}" presName="dummyMaxCanvas" presStyleCnt="0">
        <dgm:presLayoutVars/>
      </dgm:prSet>
      <dgm:spPr/>
    </dgm:pt>
    <dgm:pt modelId="{A22BFAB0-1929-449C-91BE-32F023B707A6}" type="pres">
      <dgm:prSet presAssocID="{04A437F5-69EC-4A4C-981A-62F213B93F5C}" presName="FiveNodes_1" presStyleLbl="node1" presStyleIdx="0" presStyleCnt="5" custScaleY="114148" custLinFactNeighborY="3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EDE95C-4661-4C34-B6CE-31E13A7F6A02}" type="pres">
      <dgm:prSet presAssocID="{04A437F5-69EC-4A4C-981A-62F213B93F5C}" presName="FiveNodes_2" presStyleLbl="node1" presStyleIdx="1" presStyleCnt="5" custScaleX="101480" custScaleY="112805" custLinFactNeighborX="-210" custLinFactNeighborY="16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5E0922-0BA5-48CE-B264-EFA125822041}" type="pres">
      <dgm:prSet presAssocID="{04A437F5-69EC-4A4C-981A-62F213B93F5C}" presName="FiveNodes_3" presStyleLbl="node1" presStyleIdx="2" presStyleCnt="5" custScaleY="88359" custLinFactNeighborX="-1875" custLinFactNeighborY="12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938E69-1CAE-43F9-87C1-1A66D3E60E1A}" type="pres">
      <dgm:prSet presAssocID="{04A437F5-69EC-4A4C-981A-62F213B93F5C}" presName="FiveNodes_4" presStyleLbl="node1" presStyleIdx="3" presStyleCnt="5" custLinFactNeighborX="-506" custLinFactNeighborY="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EA482E-BC45-4463-B569-DCF2EAABBE5A}" type="pres">
      <dgm:prSet presAssocID="{04A437F5-69EC-4A4C-981A-62F213B93F5C}" presName="FiveNodes_5" presStyleLbl="node1" presStyleIdx="4" presStyleCnt="5" custScaleY="74180" custLinFactNeighborX="212" custLinFactNeighborY="-170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3A030-5922-4F40-91D6-FE217E9554C7}" type="pres">
      <dgm:prSet presAssocID="{04A437F5-69EC-4A4C-981A-62F213B93F5C}" presName="FiveConn_1-2" presStyleLbl="fgAccFollowNode1" presStyleIdx="0" presStyleCnt="4" custLinFactNeighborX="1311" custLinFactNeighborY="117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25536-F418-4127-8476-0ED4F1FD7868}" type="pres">
      <dgm:prSet presAssocID="{04A437F5-69EC-4A4C-981A-62F213B93F5C}" presName="FiveConn_2-3" presStyleLbl="fgAccFollowNode1" presStyleIdx="1" presStyleCnt="4" custLinFactNeighborY="27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9FF84-C7C9-4EE6-9CEE-26C4CFEBC796}" type="pres">
      <dgm:prSet presAssocID="{04A437F5-69EC-4A4C-981A-62F213B93F5C}" presName="FiveConn_3-4" presStyleLbl="fgAccFollowNode1" presStyleIdx="2" presStyleCnt="4" custLinFactNeighborX="102" custLinFactNeighborY="170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3AEDB2-0FC6-464E-BBC5-C9E281E21E61}" type="pres">
      <dgm:prSet presAssocID="{04A437F5-69EC-4A4C-981A-62F213B93F5C}" presName="FiveConn_4-5" presStyleLbl="fgAccFollowNode1" presStyleIdx="3" presStyleCnt="4" custLinFactNeighborX="3933" custLinFactNeighborY="2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9C762-0611-4FCF-89B7-E24BECE8D5AF}" type="pres">
      <dgm:prSet presAssocID="{04A437F5-69EC-4A4C-981A-62F213B93F5C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B1B3A4-519A-45C3-BC84-EEAD53ACD761}" type="pres">
      <dgm:prSet presAssocID="{04A437F5-69EC-4A4C-981A-62F213B93F5C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A9FE12-A1BF-4B70-B8C8-7DB0120DD07C}" type="pres">
      <dgm:prSet presAssocID="{04A437F5-69EC-4A4C-981A-62F213B93F5C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49987B-11F6-49DB-B585-FD4AD2AD6065}" type="pres">
      <dgm:prSet presAssocID="{04A437F5-69EC-4A4C-981A-62F213B93F5C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941364-D87E-449A-814F-945F3603063F}" type="pres">
      <dgm:prSet presAssocID="{04A437F5-69EC-4A4C-981A-62F213B93F5C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F5C67D-A362-4F86-A917-A45AD584C069}" srcId="{04A437F5-69EC-4A4C-981A-62F213B93F5C}" destId="{46218E9D-EDC6-49DA-AAC5-0846FEEE3F11}" srcOrd="5" destOrd="0" parTransId="{A15F4EC2-FBAD-491E-BF88-8D42E014B26A}" sibTransId="{B0F411B5-55F2-413F-A598-A0360EFCDE3B}"/>
    <dgm:cxn modelId="{973EEB7C-598E-4038-A2F6-A0E084B84BDE}" type="presOf" srcId="{BDBCF793-C285-4C61-A033-195B8D86D151}" destId="{75B25536-F418-4127-8476-0ED4F1FD7868}" srcOrd="0" destOrd="0" presId="urn:microsoft.com/office/officeart/2005/8/layout/vProcess5"/>
    <dgm:cxn modelId="{5F6386DD-9160-4041-8C09-8CADB1145669}" type="presOf" srcId="{8BB3EE1B-F222-4B53-875C-6C5F712BACF1}" destId="{C5941364-D87E-449A-814F-945F3603063F}" srcOrd="1" destOrd="0" presId="urn:microsoft.com/office/officeart/2005/8/layout/vProcess5"/>
    <dgm:cxn modelId="{C0D4600A-CB8D-4143-85A8-E2DCB7AB9C51}" srcId="{1C88EFB6-9112-4CA1-AF64-6A8521CD7729}" destId="{E3899B6A-4C60-4565-B7B7-784C76D8BC2C}" srcOrd="2" destOrd="0" parTransId="{01219939-E91F-4BD8-9DA8-B06C5D821862}" sibTransId="{5A3AA13E-91A6-4667-971C-B47D0CB0F976}"/>
    <dgm:cxn modelId="{36843C92-CD96-4D6A-888B-DBD9845B9C3C}" srcId="{04A437F5-69EC-4A4C-981A-62F213B93F5C}" destId="{4CC4ECE6-674D-40FB-A3A8-BD3597157BEA}" srcOrd="2" destOrd="0" parTransId="{CEFE18C3-CACA-47B5-8320-EA1A5F2B73C6}" sibTransId="{2797144B-3B7A-441D-BECC-8EA81BC3CE87}"/>
    <dgm:cxn modelId="{85A212C1-014C-4BD6-A525-3392DD9DB264}" srcId="{46218E9D-EDC6-49DA-AAC5-0846FEEE3F11}" destId="{5B2AAB92-2061-4EF4-B194-A702E3C33CA4}" srcOrd="2" destOrd="0" parTransId="{5A749C00-E5DB-48A8-8879-2A930C50AA45}" sibTransId="{29658F39-9155-4DFD-B13D-5E829947C89B}"/>
    <dgm:cxn modelId="{FBA17B87-8739-44AC-B44B-6E290BA0D598}" type="presOf" srcId="{7D912950-F99B-421B-9F87-B0FD67F5B73D}" destId="{F629C762-0611-4FCF-89B7-E24BECE8D5AF}" srcOrd="1" destOrd="0" presId="urn:microsoft.com/office/officeart/2005/8/layout/vProcess5"/>
    <dgm:cxn modelId="{1EE7B5A8-8D40-497E-9878-0676180596E2}" srcId="{46218E9D-EDC6-49DA-AAC5-0846FEEE3F11}" destId="{AF517498-BD90-4B78-93B0-4A2D7420853A}" srcOrd="0" destOrd="0" parTransId="{55A0BA66-E843-4C8B-BDBF-BE2669AF1A76}" sibTransId="{2B48E5FF-F941-430C-98BC-76D760E161A8}"/>
    <dgm:cxn modelId="{02A72C41-FFF9-4132-8F3B-AE1F7048ACC9}" type="presOf" srcId="{F3AC3552-16AA-4271-9098-71994A8A8808}" destId="{1249987B-11F6-49DB-B585-FD4AD2AD6065}" srcOrd="1" destOrd="0" presId="urn:microsoft.com/office/officeart/2005/8/layout/vProcess5"/>
    <dgm:cxn modelId="{2F62D917-9A43-4A6D-BBFC-81CF6A403D08}" srcId="{46218E9D-EDC6-49DA-AAC5-0846FEEE3F11}" destId="{EFAAA33A-2D15-4FCD-B676-79D0ADAB3B68}" srcOrd="5" destOrd="0" parTransId="{A5367E2D-4CB8-4CEA-B83B-10B383644ABB}" sibTransId="{AFF05BCB-3FF9-4F16-9974-90BD817D3791}"/>
    <dgm:cxn modelId="{8BE199B7-DBF7-42B2-A2E0-DAD8DCAE1747}" srcId="{0D78D9C1-3962-4358-8960-60E2F1B3AA0D}" destId="{D856E316-8B6A-49A4-97C9-688EAA2DD9AE}" srcOrd="0" destOrd="0" parTransId="{641292D8-AAA3-48A8-998E-7E5C1BCE63BD}" sibTransId="{BFD79182-E14F-4348-BC72-A13A38F653B3}"/>
    <dgm:cxn modelId="{3E070CDD-C3B6-4A18-9694-E9DEDB9EAFD1}" srcId="{04A437F5-69EC-4A4C-981A-62F213B93F5C}" destId="{0D78D9C1-3962-4358-8960-60E2F1B3AA0D}" srcOrd="6" destOrd="0" parTransId="{E2CF1C53-C5E1-49C1-B7D9-8AFAD6FB2E60}" sibTransId="{CE7585C3-F6DE-4D6D-86B9-7479C4ED203D}"/>
    <dgm:cxn modelId="{18889A34-6B13-4562-B5FC-EE12F336101B}" srcId="{04A437F5-69EC-4A4C-981A-62F213B93F5C}" destId="{7D7DFAED-EE71-4641-AE81-AB0C82FC8E54}" srcOrd="1" destOrd="0" parTransId="{1EFF71E0-C838-4D26-AB89-6A69C79F384E}" sibTransId="{BDBCF793-C285-4C61-A033-195B8D86D151}"/>
    <dgm:cxn modelId="{943B8212-EE85-467E-95BB-EC27409CB874}" type="presOf" srcId="{2797144B-3B7A-441D-BECC-8EA81BC3CE87}" destId="{2529FF84-C7C9-4EE6-9CEE-26C4CFEBC796}" srcOrd="0" destOrd="0" presId="urn:microsoft.com/office/officeart/2005/8/layout/vProcess5"/>
    <dgm:cxn modelId="{9F7B9C81-9A37-4613-B901-720C291C4D4D}" type="presOf" srcId="{4CC4ECE6-674D-40FB-A3A8-BD3597157BEA}" destId="{0A5E0922-0BA5-48CE-B264-EFA125822041}" srcOrd="0" destOrd="0" presId="urn:microsoft.com/office/officeart/2005/8/layout/vProcess5"/>
    <dgm:cxn modelId="{0279982A-E764-458A-852C-F4FD931DF857}" srcId="{46218E9D-EDC6-49DA-AAC5-0846FEEE3F11}" destId="{E96D463F-CEF1-41BD-B8A7-8BF80399A30D}" srcOrd="3" destOrd="0" parTransId="{C7D22865-A160-4719-918F-97C803A66B07}" sibTransId="{D8E60766-1DE0-4017-917E-2F3DA106EBCF}"/>
    <dgm:cxn modelId="{2A618B3B-C8C4-43C7-A6B3-37271DB5E7BA}" type="presOf" srcId="{9A5ABAC2-B8A8-4B00-9BC7-64F4DF553337}" destId="{BB3AEDB2-0FC6-464E-BBC5-C9E281E21E61}" srcOrd="0" destOrd="0" presId="urn:microsoft.com/office/officeart/2005/8/layout/vProcess5"/>
    <dgm:cxn modelId="{89C3215C-23D0-4451-BD94-8C2BAAA40BA4}" type="presOf" srcId="{7D912950-F99B-421B-9F87-B0FD67F5B73D}" destId="{A22BFAB0-1929-449C-91BE-32F023B707A6}" srcOrd="0" destOrd="0" presId="urn:microsoft.com/office/officeart/2005/8/layout/vProcess5"/>
    <dgm:cxn modelId="{D8FCB5C3-073D-49FD-B507-583BFBF0A720}" type="presOf" srcId="{F3AC3552-16AA-4271-9098-71994A8A8808}" destId="{6F938E69-1CAE-43F9-87C1-1A66D3E60E1A}" srcOrd="0" destOrd="0" presId="urn:microsoft.com/office/officeart/2005/8/layout/vProcess5"/>
    <dgm:cxn modelId="{D9E48501-6E8E-4FF0-893D-0F20965984AC}" type="presOf" srcId="{1A33B646-8656-4831-909C-4A71D90C6874}" destId="{6ED3A030-5922-4F40-91D6-FE217E9554C7}" srcOrd="0" destOrd="0" presId="urn:microsoft.com/office/officeart/2005/8/layout/vProcess5"/>
    <dgm:cxn modelId="{F582357C-D501-49C2-8260-A4DBAFD67DC9}" srcId="{1C88EFB6-9112-4CA1-AF64-6A8521CD7729}" destId="{F4013509-D52B-4E24-8967-36B223DDF20E}" srcOrd="1" destOrd="0" parTransId="{8392F860-65F7-4856-8C6A-3A63F1F095C3}" sibTransId="{10AA23B4-1959-4903-B36B-C4BD1A560431}"/>
    <dgm:cxn modelId="{383233C3-E607-4C91-B664-3DCE367E7665}" srcId="{46218E9D-EDC6-49DA-AAC5-0846FEEE3F11}" destId="{F159BC82-0B00-499C-8006-EF09D7727230}" srcOrd="1" destOrd="0" parTransId="{9CAD882F-777D-4846-BA10-B1371A906935}" sibTransId="{13368D43-D52B-4643-AE83-1DAF51C5518B}"/>
    <dgm:cxn modelId="{C8731499-E73F-49CD-BA3C-35048564188D}" srcId="{04A437F5-69EC-4A4C-981A-62F213B93F5C}" destId="{F3AC3552-16AA-4271-9098-71994A8A8808}" srcOrd="3" destOrd="0" parTransId="{FE2FF0BA-76E2-4B17-A7DA-88FDFDE3C483}" sibTransId="{9A5ABAC2-B8A8-4B00-9BC7-64F4DF553337}"/>
    <dgm:cxn modelId="{B49D3888-CF90-4BA6-91FE-184BE7477EA8}" srcId="{1C88EFB6-9112-4CA1-AF64-6A8521CD7729}" destId="{E32AA14C-521B-4834-A7BE-B8AEBA7990FB}" srcOrd="0" destOrd="0" parTransId="{9E899307-3237-475C-83AC-4FED640EBADC}" sibTransId="{A20DFB3D-88C4-425D-823E-36A461A2094F}"/>
    <dgm:cxn modelId="{DB319560-52CF-4756-94A3-F03A7416AB31}" type="presOf" srcId="{4CC4ECE6-674D-40FB-A3A8-BD3597157BEA}" destId="{C0A9FE12-A1BF-4B70-B8C8-7DB0120DD07C}" srcOrd="1" destOrd="0" presId="urn:microsoft.com/office/officeart/2005/8/layout/vProcess5"/>
    <dgm:cxn modelId="{256529E7-25EF-4A97-A7AF-B118B60E53E0}" type="presOf" srcId="{7D7DFAED-EE71-4641-AE81-AB0C82FC8E54}" destId="{5CB1B3A4-519A-45C3-BC84-EEAD53ACD761}" srcOrd="1" destOrd="0" presId="urn:microsoft.com/office/officeart/2005/8/layout/vProcess5"/>
    <dgm:cxn modelId="{A4797C63-E170-4084-A330-198CF35F1B7F}" srcId="{04A437F5-69EC-4A4C-981A-62F213B93F5C}" destId="{1C88EFB6-9112-4CA1-AF64-6A8521CD7729}" srcOrd="7" destOrd="0" parTransId="{99DA0669-3E9E-407B-967F-F91A92361B5F}" sibTransId="{2E0F8D44-BE80-4DDD-9471-004AD228C310}"/>
    <dgm:cxn modelId="{B3F96418-FD71-4252-B725-F07621E70CAC}" type="presOf" srcId="{04A437F5-69EC-4A4C-981A-62F213B93F5C}" destId="{32ABE841-2555-4D21-A45A-24EC0CB8E15A}" srcOrd="0" destOrd="0" presId="urn:microsoft.com/office/officeart/2005/8/layout/vProcess5"/>
    <dgm:cxn modelId="{97C1E0B5-1C6B-4EEC-B179-F787E2C93C88}" type="presOf" srcId="{8BB3EE1B-F222-4B53-875C-6C5F712BACF1}" destId="{DFEA482E-BC45-4463-B569-DCF2EAABBE5A}" srcOrd="0" destOrd="0" presId="urn:microsoft.com/office/officeart/2005/8/layout/vProcess5"/>
    <dgm:cxn modelId="{83EA0423-14C4-4B62-B782-C9DB2433DEC7}" srcId="{04A437F5-69EC-4A4C-981A-62F213B93F5C}" destId="{7D912950-F99B-421B-9F87-B0FD67F5B73D}" srcOrd="0" destOrd="0" parTransId="{4613FC44-F4C8-45E4-A2E2-9B2A81711063}" sibTransId="{1A33B646-8656-4831-909C-4A71D90C6874}"/>
    <dgm:cxn modelId="{62CEE8B8-F98E-475B-82AB-8980F7ED2399}" srcId="{04A437F5-69EC-4A4C-981A-62F213B93F5C}" destId="{8BB3EE1B-F222-4B53-875C-6C5F712BACF1}" srcOrd="4" destOrd="0" parTransId="{E7BD6430-5A7C-4561-B360-619070D8AC60}" sibTransId="{23359A22-DE26-4DD9-8457-9001307C8B7A}"/>
    <dgm:cxn modelId="{C3B2ABB5-6EEA-41F7-A057-C41544F1E65C}" type="presOf" srcId="{7D7DFAED-EE71-4641-AE81-AB0C82FC8E54}" destId="{1CEDE95C-4661-4C34-B6CE-31E13A7F6A02}" srcOrd="0" destOrd="0" presId="urn:microsoft.com/office/officeart/2005/8/layout/vProcess5"/>
    <dgm:cxn modelId="{494E5FB1-293B-492E-A76C-360DFFC0E641}" srcId="{46218E9D-EDC6-49DA-AAC5-0846FEEE3F11}" destId="{AD426ABA-1C7E-4ED4-9F69-F4FD6F5EA41A}" srcOrd="4" destOrd="0" parTransId="{BE6D8BA8-2A8E-432F-B0BC-7CFB580E37A1}" sibTransId="{CCE75910-0E22-4689-9AB4-5EEA10B8DD2F}"/>
    <dgm:cxn modelId="{FF94F5F8-1446-4588-932C-3E984F964D0A}" type="presParOf" srcId="{32ABE841-2555-4D21-A45A-24EC0CB8E15A}" destId="{51043839-81C5-4382-AF4C-ECAA8FFE2F53}" srcOrd="0" destOrd="0" presId="urn:microsoft.com/office/officeart/2005/8/layout/vProcess5"/>
    <dgm:cxn modelId="{CDB0910A-B2A8-4E24-B6C0-765C33336039}" type="presParOf" srcId="{32ABE841-2555-4D21-A45A-24EC0CB8E15A}" destId="{A22BFAB0-1929-449C-91BE-32F023B707A6}" srcOrd="1" destOrd="0" presId="urn:microsoft.com/office/officeart/2005/8/layout/vProcess5"/>
    <dgm:cxn modelId="{CD1754B6-3CB5-46B8-9ACE-7C1AE832847D}" type="presParOf" srcId="{32ABE841-2555-4D21-A45A-24EC0CB8E15A}" destId="{1CEDE95C-4661-4C34-B6CE-31E13A7F6A02}" srcOrd="2" destOrd="0" presId="urn:microsoft.com/office/officeart/2005/8/layout/vProcess5"/>
    <dgm:cxn modelId="{A1352C73-88E7-465B-A09C-EE972030A40B}" type="presParOf" srcId="{32ABE841-2555-4D21-A45A-24EC0CB8E15A}" destId="{0A5E0922-0BA5-48CE-B264-EFA125822041}" srcOrd="3" destOrd="0" presId="urn:microsoft.com/office/officeart/2005/8/layout/vProcess5"/>
    <dgm:cxn modelId="{5651E967-9672-4956-94FE-DC78BCD91003}" type="presParOf" srcId="{32ABE841-2555-4D21-A45A-24EC0CB8E15A}" destId="{6F938E69-1CAE-43F9-87C1-1A66D3E60E1A}" srcOrd="4" destOrd="0" presId="urn:microsoft.com/office/officeart/2005/8/layout/vProcess5"/>
    <dgm:cxn modelId="{ACEF5A27-8CC6-4358-BCEB-42B0F0753ED4}" type="presParOf" srcId="{32ABE841-2555-4D21-A45A-24EC0CB8E15A}" destId="{DFEA482E-BC45-4463-B569-DCF2EAABBE5A}" srcOrd="5" destOrd="0" presId="urn:microsoft.com/office/officeart/2005/8/layout/vProcess5"/>
    <dgm:cxn modelId="{446E80A1-6A7D-4076-AA3C-24F89220EB95}" type="presParOf" srcId="{32ABE841-2555-4D21-A45A-24EC0CB8E15A}" destId="{6ED3A030-5922-4F40-91D6-FE217E9554C7}" srcOrd="6" destOrd="0" presId="urn:microsoft.com/office/officeart/2005/8/layout/vProcess5"/>
    <dgm:cxn modelId="{6E3FB96D-3F67-4E03-9BDB-ACAF0D13003A}" type="presParOf" srcId="{32ABE841-2555-4D21-A45A-24EC0CB8E15A}" destId="{75B25536-F418-4127-8476-0ED4F1FD7868}" srcOrd="7" destOrd="0" presId="urn:microsoft.com/office/officeart/2005/8/layout/vProcess5"/>
    <dgm:cxn modelId="{91768C2B-D0AB-4886-9897-F5048EA751A1}" type="presParOf" srcId="{32ABE841-2555-4D21-A45A-24EC0CB8E15A}" destId="{2529FF84-C7C9-4EE6-9CEE-26C4CFEBC796}" srcOrd="8" destOrd="0" presId="urn:microsoft.com/office/officeart/2005/8/layout/vProcess5"/>
    <dgm:cxn modelId="{E66BF4BC-210B-4F2C-A00F-42AE51637EC9}" type="presParOf" srcId="{32ABE841-2555-4D21-A45A-24EC0CB8E15A}" destId="{BB3AEDB2-0FC6-464E-BBC5-C9E281E21E61}" srcOrd="9" destOrd="0" presId="urn:microsoft.com/office/officeart/2005/8/layout/vProcess5"/>
    <dgm:cxn modelId="{B2C31A0D-286B-4808-A588-B97738ED5D35}" type="presParOf" srcId="{32ABE841-2555-4D21-A45A-24EC0CB8E15A}" destId="{F629C762-0611-4FCF-89B7-E24BECE8D5AF}" srcOrd="10" destOrd="0" presId="urn:microsoft.com/office/officeart/2005/8/layout/vProcess5"/>
    <dgm:cxn modelId="{F0975C02-0AFF-42AA-AC26-B745E4F42F4D}" type="presParOf" srcId="{32ABE841-2555-4D21-A45A-24EC0CB8E15A}" destId="{5CB1B3A4-519A-45C3-BC84-EEAD53ACD761}" srcOrd="11" destOrd="0" presId="urn:microsoft.com/office/officeart/2005/8/layout/vProcess5"/>
    <dgm:cxn modelId="{472FBE41-5C19-46EC-9046-CD18DD6A1814}" type="presParOf" srcId="{32ABE841-2555-4D21-A45A-24EC0CB8E15A}" destId="{C0A9FE12-A1BF-4B70-B8C8-7DB0120DD07C}" srcOrd="12" destOrd="0" presId="urn:microsoft.com/office/officeart/2005/8/layout/vProcess5"/>
    <dgm:cxn modelId="{C4EF946E-8276-40E1-8DB1-EA1B651C7D05}" type="presParOf" srcId="{32ABE841-2555-4D21-A45A-24EC0CB8E15A}" destId="{1249987B-11F6-49DB-B585-FD4AD2AD6065}" srcOrd="13" destOrd="0" presId="urn:microsoft.com/office/officeart/2005/8/layout/vProcess5"/>
    <dgm:cxn modelId="{2CC8BBBB-24A0-486C-B3CA-E03475F590DB}" type="presParOf" srcId="{32ABE841-2555-4D21-A45A-24EC0CB8E15A}" destId="{C5941364-D87E-449A-814F-945F3603063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8F21AD-8C6B-47DA-A843-20B8406518F1}" type="doc">
      <dgm:prSet loTypeId="urn:microsoft.com/office/officeart/2005/8/layout/vProcess5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B890F9E-47A5-42F7-91BB-20A34E017DEA}">
      <dgm:prSet phldrT="[Text]" custT="1"/>
      <dgm:spPr/>
      <dgm:t>
        <a:bodyPr/>
        <a:lstStyle/>
        <a:p>
          <a:pPr algn="l"/>
          <a:r>
            <a:rPr lang="bg-BG" sz="1000">
              <a:latin typeface="Verdana" pitchFamily="34" charset="0"/>
            </a:rPr>
            <a:t>Стъпка 6. Получаване на Свидетелство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Ако всички документи са изрядни, в рамките на пет работни дни, можете да получите: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Свидетелство за държавна регистрация на юридическо лице;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Едно копие от Устава с печат на регистриращия орган;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Извлечение от Единния държавен регистър на юридическите лица (ЕГРЮЛ);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Свидетелство за регистрация на руска организация в данъчната инспекция по местоположението на организацията. В него е вписан Идентификационният номер на данъкоплатеца – ИНН и Код на причина за регистрация - КПП.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Документите могат да се вземат лично или чрез упълномощено лице. Могат да бъдат изпратени до вашата електронна поща или по пощата.</a:t>
          </a:r>
          <a:endParaRPr lang="ru-RU" sz="1000">
            <a:latin typeface="Verdana" pitchFamily="34" charset="0"/>
          </a:endParaRPr>
        </a:p>
      </dgm:t>
    </dgm:pt>
    <dgm:pt modelId="{3AE154F6-EFB6-489C-923F-89136AF2C4FA}" type="parTrans" cxnId="{F6BF40A4-29E0-4A47-B983-BC204EEA17F9}">
      <dgm:prSet/>
      <dgm:spPr/>
      <dgm:t>
        <a:bodyPr/>
        <a:lstStyle/>
        <a:p>
          <a:endParaRPr lang="ru-RU"/>
        </a:p>
      </dgm:t>
    </dgm:pt>
    <dgm:pt modelId="{BE1C7BAC-8E6A-46EF-9069-16985355841E}" type="sibTrans" cxnId="{F6BF40A4-29E0-4A47-B983-BC204EEA17F9}">
      <dgm:prSet/>
      <dgm:spPr/>
      <dgm:t>
        <a:bodyPr/>
        <a:lstStyle/>
        <a:p>
          <a:endParaRPr lang="ru-RU"/>
        </a:p>
      </dgm:t>
    </dgm:pt>
    <dgm:pt modelId="{E2FA876F-82C9-444A-A640-B64AC5CE50B2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7. Печат на организацията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-Фирмата трябва да има кръгъл печат с нейното пълно име и адрес на руски език.</a:t>
          </a:r>
          <a:br>
            <a:rPr lang="bg-BG" sz="1000">
              <a:latin typeface="Verdana" pitchFamily="34" charset="0"/>
            </a:rPr>
          </a:br>
          <a:r>
            <a:rPr lang="bg-BG" sz="1000">
              <a:latin typeface="Verdana" pitchFamily="34" charset="0"/>
            </a:rPr>
            <a:t>-Името на компанията може да бъде указано и на всеки друг чужд език или езици на народите на Русия.</a:t>
          </a:r>
          <a:endParaRPr lang="ru-RU" sz="1000">
            <a:latin typeface="Verdana" pitchFamily="34" charset="0"/>
          </a:endParaRPr>
        </a:p>
      </dgm:t>
    </dgm:pt>
    <dgm:pt modelId="{2F9AADCF-F53B-4399-B974-B2E8B4505B68}" type="parTrans" cxnId="{23B8763B-21F0-47A8-B2F2-5B95629907C9}">
      <dgm:prSet/>
      <dgm:spPr/>
      <dgm:t>
        <a:bodyPr/>
        <a:lstStyle/>
        <a:p>
          <a:endParaRPr lang="ru-RU"/>
        </a:p>
      </dgm:t>
    </dgm:pt>
    <dgm:pt modelId="{54CF2BF2-27D8-4FB2-B3E7-C46A9A96427A}" type="sibTrans" cxnId="{23B8763B-21F0-47A8-B2F2-5B95629907C9}">
      <dgm:prSet/>
      <dgm:spPr/>
      <dgm:t>
        <a:bodyPr/>
        <a:lstStyle/>
        <a:p>
          <a:endParaRPr lang="ru-RU"/>
        </a:p>
      </dgm:t>
    </dgm:pt>
    <dgm:pt modelId="{FEA5A8C2-7ACF-4E2D-80D6-AAC33B4E5034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8. Откриване на банкова сметка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-Процедурата за откриване на сметки и необходимите за това документи са регламентирани в правилника на Централната банка на Русия от 14.09.2006 №28-И "За откриването и закриването на банкови сметки и депозитни сметки (депозити)".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-Когато фирмата има Свидетелство за регистрация, Свидетелство за регистрация в данъчната инспекция и печат на компанията, може да бъде открита банкова сметкаи  може да се използва корпоративни електронни средства за плащане.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 </a:t>
          </a:r>
          <a:r>
            <a:rPr lang="bg-BG" sz="1000" u="none">
              <a:latin typeface="Verdana" pitchFamily="34" charset="0"/>
            </a:rPr>
            <a:t>Вижте схема 4, стр.10.</a:t>
          </a:r>
          <a:endParaRPr lang="ru-RU" sz="1000" u="none">
            <a:latin typeface="Verdana" pitchFamily="34" charset="0"/>
          </a:endParaRPr>
        </a:p>
      </dgm:t>
    </dgm:pt>
    <dgm:pt modelId="{89122A83-3248-42F9-A78E-440DE8BD5076}" type="parTrans" cxnId="{03F1CAC2-42BD-4CD7-96BD-27C027A36FE7}">
      <dgm:prSet/>
      <dgm:spPr/>
      <dgm:t>
        <a:bodyPr/>
        <a:lstStyle/>
        <a:p>
          <a:endParaRPr lang="ru-RU"/>
        </a:p>
      </dgm:t>
    </dgm:pt>
    <dgm:pt modelId="{1234F65B-CF81-4586-963C-792D2046630A}" type="sibTrans" cxnId="{03F1CAC2-42BD-4CD7-96BD-27C027A36FE7}">
      <dgm:prSet/>
      <dgm:spPr/>
      <dgm:t>
        <a:bodyPr/>
        <a:lstStyle/>
        <a:p>
          <a:endParaRPr lang="ru-RU"/>
        </a:p>
      </dgm:t>
    </dgm:pt>
    <dgm:pt modelId="{1E4384CF-8F67-4E7A-B171-FD8471D1693C}" type="pres">
      <dgm:prSet presAssocID="{9A8F21AD-8C6B-47DA-A843-20B8406518F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C01189-FED2-4F77-9DB0-A6D341A32A9A}" type="pres">
      <dgm:prSet presAssocID="{9A8F21AD-8C6B-47DA-A843-20B8406518F1}" presName="dummyMaxCanvas" presStyleCnt="0">
        <dgm:presLayoutVars/>
      </dgm:prSet>
      <dgm:spPr/>
    </dgm:pt>
    <dgm:pt modelId="{A274E637-4DC8-4CA5-8A19-2825E4A17391}" type="pres">
      <dgm:prSet presAssocID="{9A8F21AD-8C6B-47DA-A843-20B8406518F1}" presName="ThreeNodes_1" presStyleLbl="node1" presStyleIdx="0" presStyleCnt="3" custScaleX="102582" custScaleY="132300" custLinFactNeighborX="2833" custLinFactNeighborY="4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0CB529-E016-4CCD-9747-93145CE1FC36}" type="pres">
      <dgm:prSet presAssocID="{9A8F21AD-8C6B-47DA-A843-20B8406518F1}" presName="ThreeNodes_2" presStyleLbl="node1" presStyleIdx="1" presStyleCnt="3" custScaleY="81438" custLinFactNeighborX="2833" custLinFactNeighborY="104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905E70-B202-4020-97AE-ABB4C374F789}" type="pres">
      <dgm:prSet presAssocID="{9A8F21AD-8C6B-47DA-A843-20B8406518F1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A103E-0D63-4A79-9CD1-D5CCE7584D9D}" type="pres">
      <dgm:prSet presAssocID="{9A8F21AD-8C6B-47DA-A843-20B8406518F1}" presName="ThreeConn_1-2" presStyleLbl="fgAccFollowNode1" presStyleIdx="0" presStyleCnt="2" custLinFactNeighborX="2016" custLinFactNeighborY="272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63856-6B77-44C4-BECC-2EB7A6C30D3B}" type="pres">
      <dgm:prSet presAssocID="{9A8F21AD-8C6B-47DA-A843-20B8406518F1}" presName="ThreeConn_2-3" presStyleLbl="fgAccFollowNode1" presStyleIdx="1" presStyleCnt="2" custLinFactNeighborX="3023" custLinFactNeighborY="-20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89F34-3942-486D-992C-01735003D851}" type="pres">
      <dgm:prSet presAssocID="{9A8F21AD-8C6B-47DA-A843-20B8406518F1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7C2FE1-B2F7-4DD1-B557-B25474F34283}" type="pres">
      <dgm:prSet presAssocID="{9A8F21AD-8C6B-47DA-A843-20B8406518F1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0A7513-1B29-4178-9D0C-4499CF95A298}" type="pres">
      <dgm:prSet presAssocID="{9A8F21AD-8C6B-47DA-A843-20B8406518F1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5026CE-ADD0-4BE2-AC2C-526B120EF40F}" type="presOf" srcId="{FEA5A8C2-7ACF-4E2D-80D6-AAC33B4E5034}" destId="{160A7513-1B29-4178-9D0C-4499CF95A298}" srcOrd="1" destOrd="0" presId="urn:microsoft.com/office/officeart/2005/8/layout/vProcess5"/>
    <dgm:cxn modelId="{F70043ED-4EAE-4AAC-AD1E-2448BA2A264B}" type="presOf" srcId="{FEA5A8C2-7ACF-4E2D-80D6-AAC33B4E5034}" destId="{C3905E70-B202-4020-97AE-ABB4C374F789}" srcOrd="0" destOrd="0" presId="urn:microsoft.com/office/officeart/2005/8/layout/vProcess5"/>
    <dgm:cxn modelId="{C7FB5C92-86B0-4646-901E-48D3DFEEA109}" type="presOf" srcId="{BB890F9E-47A5-42F7-91BB-20A34E017DEA}" destId="{E7C89F34-3942-486D-992C-01735003D851}" srcOrd="1" destOrd="0" presId="urn:microsoft.com/office/officeart/2005/8/layout/vProcess5"/>
    <dgm:cxn modelId="{1E1BCB80-33A4-4341-8806-D3F123299C61}" type="presOf" srcId="{54CF2BF2-27D8-4FB2-B3E7-C46A9A96427A}" destId="{1BB63856-6B77-44C4-BECC-2EB7A6C30D3B}" srcOrd="0" destOrd="0" presId="urn:microsoft.com/office/officeart/2005/8/layout/vProcess5"/>
    <dgm:cxn modelId="{23B8763B-21F0-47A8-B2F2-5B95629907C9}" srcId="{9A8F21AD-8C6B-47DA-A843-20B8406518F1}" destId="{E2FA876F-82C9-444A-A640-B64AC5CE50B2}" srcOrd="1" destOrd="0" parTransId="{2F9AADCF-F53B-4399-B974-B2E8B4505B68}" sibTransId="{54CF2BF2-27D8-4FB2-B3E7-C46A9A96427A}"/>
    <dgm:cxn modelId="{7D1FF4E1-A3FB-4E91-B5D6-C6E0E4C8CBFA}" type="presOf" srcId="{BE1C7BAC-8E6A-46EF-9069-16985355841E}" destId="{7CDA103E-0D63-4A79-9CD1-D5CCE7584D9D}" srcOrd="0" destOrd="0" presId="urn:microsoft.com/office/officeart/2005/8/layout/vProcess5"/>
    <dgm:cxn modelId="{4E2A6629-5F9F-415F-B7A8-D1DF91D16F62}" type="presOf" srcId="{BB890F9E-47A5-42F7-91BB-20A34E017DEA}" destId="{A274E637-4DC8-4CA5-8A19-2825E4A17391}" srcOrd="0" destOrd="0" presId="urn:microsoft.com/office/officeart/2005/8/layout/vProcess5"/>
    <dgm:cxn modelId="{D86DEA99-9F94-44D6-A586-32AD13FFF07D}" type="presOf" srcId="{E2FA876F-82C9-444A-A640-B64AC5CE50B2}" destId="{847C2FE1-B2F7-4DD1-B557-B25474F34283}" srcOrd="1" destOrd="0" presId="urn:microsoft.com/office/officeart/2005/8/layout/vProcess5"/>
    <dgm:cxn modelId="{56C85709-3BE1-4EE7-9108-DEBD11A326BC}" type="presOf" srcId="{E2FA876F-82C9-444A-A640-B64AC5CE50B2}" destId="{DA0CB529-E016-4CCD-9747-93145CE1FC36}" srcOrd="0" destOrd="0" presId="urn:microsoft.com/office/officeart/2005/8/layout/vProcess5"/>
    <dgm:cxn modelId="{9D1C0318-6A5C-46C1-B53B-47956896FA4B}" type="presOf" srcId="{9A8F21AD-8C6B-47DA-A843-20B8406518F1}" destId="{1E4384CF-8F67-4E7A-B171-FD8471D1693C}" srcOrd="0" destOrd="0" presId="urn:microsoft.com/office/officeart/2005/8/layout/vProcess5"/>
    <dgm:cxn modelId="{F6BF40A4-29E0-4A47-B983-BC204EEA17F9}" srcId="{9A8F21AD-8C6B-47DA-A843-20B8406518F1}" destId="{BB890F9E-47A5-42F7-91BB-20A34E017DEA}" srcOrd="0" destOrd="0" parTransId="{3AE154F6-EFB6-489C-923F-89136AF2C4FA}" sibTransId="{BE1C7BAC-8E6A-46EF-9069-16985355841E}"/>
    <dgm:cxn modelId="{03F1CAC2-42BD-4CD7-96BD-27C027A36FE7}" srcId="{9A8F21AD-8C6B-47DA-A843-20B8406518F1}" destId="{FEA5A8C2-7ACF-4E2D-80D6-AAC33B4E5034}" srcOrd="2" destOrd="0" parTransId="{89122A83-3248-42F9-A78E-440DE8BD5076}" sibTransId="{1234F65B-CF81-4586-963C-792D2046630A}"/>
    <dgm:cxn modelId="{95AF08E2-9B18-422A-BCBF-2CBA523DE44C}" type="presParOf" srcId="{1E4384CF-8F67-4E7A-B171-FD8471D1693C}" destId="{96C01189-FED2-4F77-9DB0-A6D341A32A9A}" srcOrd="0" destOrd="0" presId="urn:microsoft.com/office/officeart/2005/8/layout/vProcess5"/>
    <dgm:cxn modelId="{CA96175B-441B-4DC2-A63D-3EAFE7402193}" type="presParOf" srcId="{1E4384CF-8F67-4E7A-B171-FD8471D1693C}" destId="{A274E637-4DC8-4CA5-8A19-2825E4A17391}" srcOrd="1" destOrd="0" presId="urn:microsoft.com/office/officeart/2005/8/layout/vProcess5"/>
    <dgm:cxn modelId="{6E214380-87A8-460E-8B23-AB1DE5FC130E}" type="presParOf" srcId="{1E4384CF-8F67-4E7A-B171-FD8471D1693C}" destId="{DA0CB529-E016-4CCD-9747-93145CE1FC36}" srcOrd="2" destOrd="0" presId="urn:microsoft.com/office/officeart/2005/8/layout/vProcess5"/>
    <dgm:cxn modelId="{AA3AC51C-133E-4295-BA21-BEF0BD00D52D}" type="presParOf" srcId="{1E4384CF-8F67-4E7A-B171-FD8471D1693C}" destId="{C3905E70-B202-4020-97AE-ABB4C374F789}" srcOrd="3" destOrd="0" presId="urn:microsoft.com/office/officeart/2005/8/layout/vProcess5"/>
    <dgm:cxn modelId="{02684607-8AFA-49AE-BE11-9DFE6B984D94}" type="presParOf" srcId="{1E4384CF-8F67-4E7A-B171-FD8471D1693C}" destId="{7CDA103E-0D63-4A79-9CD1-D5CCE7584D9D}" srcOrd="4" destOrd="0" presId="urn:microsoft.com/office/officeart/2005/8/layout/vProcess5"/>
    <dgm:cxn modelId="{86877A35-1F3B-4E37-A600-86FEE07FFCEA}" type="presParOf" srcId="{1E4384CF-8F67-4E7A-B171-FD8471D1693C}" destId="{1BB63856-6B77-44C4-BECC-2EB7A6C30D3B}" srcOrd="5" destOrd="0" presId="urn:microsoft.com/office/officeart/2005/8/layout/vProcess5"/>
    <dgm:cxn modelId="{EDF73E05-D276-4A0A-AD54-DEDD7FD542BD}" type="presParOf" srcId="{1E4384CF-8F67-4E7A-B171-FD8471D1693C}" destId="{E7C89F34-3942-486D-992C-01735003D851}" srcOrd="6" destOrd="0" presId="urn:microsoft.com/office/officeart/2005/8/layout/vProcess5"/>
    <dgm:cxn modelId="{F0C7C44D-7C57-4F86-8ECB-32F42C587F11}" type="presParOf" srcId="{1E4384CF-8F67-4E7A-B171-FD8471D1693C}" destId="{847C2FE1-B2F7-4DD1-B557-B25474F34283}" srcOrd="7" destOrd="0" presId="urn:microsoft.com/office/officeart/2005/8/layout/vProcess5"/>
    <dgm:cxn modelId="{9807138B-0F0F-4FBC-9F69-2887B284738E}" type="presParOf" srcId="{1E4384CF-8F67-4E7A-B171-FD8471D1693C}" destId="{160A7513-1B29-4178-9D0C-4499CF95A298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A34501-B1CD-4B1F-A6E8-13A863848380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32F43DF-9BEA-4DA9-A020-AAF695FAFBE0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Попълнен формуляр №Р11001.Представя се в един оригинален екземпляр.</a:t>
          </a:r>
        </a:p>
        <a:p>
          <a:r>
            <a:rPr lang="bg-BG" sz="1000">
              <a:latin typeface="Verdana" pitchFamily="34" charset="0"/>
            </a:rPr>
            <a:t>       - Подписът на кандидата трябва да бъде нотариално заверен</a:t>
          </a:r>
          <a:endParaRPr lang="ru-RU" sz="1000">
            <a:latin typeface="Verdana" pitchFamily="34" charset="0"/>
          </a:endParaRPr>
        </a:p>
      </dgm:t>
    </dgm:pt>
    <dgm:pt modelId="{46151CE6-6642-4CA1-85FC-BF37A3E45B12}" type="parTrans" cxnId="{86616491-C885-4964-A9ED-0E8FC715D0A8}">
      <dgm:prSet/>
      <dgm:spPr/>
      <dgm:t>
        <a:bodyPr/>
        <a:lstStyle/>
        <a:p>
          <a:endParaRPr lang="ru-RU"/>
        </a:p>
      </dgm:t>
    </dgm:pt>
    <dgm:pt modelId="{16B39A13-F033-40A0-91E8-91BDD46D3CC7}" type="sibTrans" cxnId="{86616491-C885-4964-A9ED-0E8FC715D0A8}">
      <dgm:prSet/>
      <dgm:spPr/>
      <dgm:t>
        <a:bodyPr/>
        <a:lstStyle/>
        <a:p>
          <a:endParaRPr lang="ru-RU"/>
        </a:p>
      </dgm:t>
    </dgm:pt>
    <dgm:pt modelId="{8E2AF906-0151-4D83-888C-1818C4BFFBB4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Решение за създаване, прието с решение на едноличния учредител или с протокол от общо събрание на учредителите. Представя се в един оригинален екземпляр;</a:t>
          </a:r>
          <a:endParaRPr lang="ru-RU" sz="1000">
            <a:latin typeface="Verdana" pitchFamily="34" charset="0"/>
          </a:endParaRPr>
        </a:p>
      </dgm:t>
    </dgm:pt>
    <dgm:pt modelId="{E6A077A5-FBBC-4B4A-9124-0BB74A8AE2C1}" type="parTrans" cxnId="{000674A1-42F6-44B5-B706-14E5BCFC46B5}">
      <dgm:prSet/>
      <dgm:spPr/>
      <dgm:t>
        <a:bodyPr/>
        <a:lstStyle/>
        <a:p>
          <a:endParaRPr lang="ru-RU"/>
        </a:p>
      </dgm:t>
    </dgm:pt>
    <dgm:pt modelId="{4C0AA77E-B48C-46CD-A4AD-452843EC3015}" type="sibTrans" cxnId="{000674A1-42F6-44B5-B706-14E5BCFC46B5}">
      <dgm:prSet/>
      <dgm:spPr/>
      <dgm:t>
        <a:bodyPr/>
        <a:lstStyle/>
        <a:p>
          <a:endParaRPr lang="ru-RU"/>
        </a:p>
      </dgm:t>
    </dgm:pt>
    <dgm:pt modelId="{5DCC9A6B-4118-421E-AFF7-B24C0CC5EBCB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Устав на ООД (ЗАД, ЕАД). Представя се в два оригинални екземпляра в случай, че лично се представя или се изпраща по пощата, и в един екземпляр, ако се изпраща в електронна форма;</a:t>
          </a:r>
          <a:endParaRPr lang="ru-RU" sz="1000">
            <a:latin typeface="Verdana" pitchFamily="34" charset="0"/>
          </a:endParaRPr>
        </a:p>
      </dgm:t>
    </dgm:pt>
    <dgm:pt modelId="{13FCD789-1259-4B37-B02F-6716BD998DD4}" type="parTrans" cxnId="{15244758-8407-45A9-8354-F2C3E37E55EE}">
      <dgm:prSet/>
      <dgm:spPr/>
      <dgm:t>
        <a:bodyPr/>
        <a:lstStyle/>
        <a:p>
          <a:endParaRPr lang="ru-RU"/>
        </a:p>
      </dgm:t>
    </dgm:pt>
    <dgm:pt modelId="{3CBFEC2A-DEAF-4BE5-8A50-E937605F7FA5}" type="sibTrans" cxnId="{15244758-8407-45A9-8354-F2C3E37E55EE}">
      <dgm:prSet/>
      <dgm:spPr/>
      <dgm:t>
        <a:bodyPr/>
        <a:lstStyle/>
        <a:p>
          <a:endParaRPr lang="ru-RU"/>
        </a:p>
      </dgm:t>
    </dgm:pt>
    <dgm:pt modelId="{7DCCF6E4-561A-465B-9C96-38AF45CB7B26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Квитанция за платена държавна такса за 4000 рубли. Представя се в един оригинален екземпляр;</a:t>
          </a:r>
          <a:endParaRPr lang="ru-RU" sz="1000">
            <a:latin typeface="Verdana" pitchFamily="34" charset="0"/>
          </a:endParaRPr>
        </a:p>
      </dgm:t>
    </dgm:pt>
    <dgm:pt modelId="{06AF475D-EA21-4C4C-9FC9-B76654365CFC}" type="parTrans" cxnId="{2027FF5B-83D9-40A8-BA2B-B1C74691152B}">
      <dgm:prSet/>
      <dgm:spPr/>
      <dgm:t>
        <a:bodyPr/>
        <a:lstStyle/>
        <a:p>
          <a:endParaRPr lang="ru-RU"/>
        </a:p>
      </dgm:t>
    </dgm:pt>
    <dgm:pt modelId="{C94E3C49-D253-4383-85B7-8F18D4CB9BE7}" type="sibTrans" cxnId="{2027FF5B-83D9-40A8-BA2B-B1C74691152B}">
      <dgm:prSet/>
      <dgm:spPr/>
      <dgm:t>
        <a:bodyPr/>
        <a:lstStyle/>
        <a:p>
          <a:endParaRPr lang="ru-RU"/>
        </a:p>
      </dgm:t>
    </dgm:pt>
    <dgm:pt modelId="{0E4977A1-E7CC-4638-B9FB-0F0371B04823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Документ, потвърждаващ статута на учредителя, ако той е чуждестранно юридическо лице.</a:t>
          </a:r>
          <a:endParaRPr lang="ru-RU" sz="1000">
            <a:latin typeface="Verdana" pitchFamily="34" charset="0"/>
          </a:endParaRPr>
        </a:p>
      </dgm:t>
    </dgm:pt>
    <dgm:pt modelId="{9A81505E-E7ED-4925-B8F0-D40B494AB8BC}" type="parTrans" cxnId="{74B5C04D-589E-47FF-851C-4C13CC730321}">
      <dgm:prSet/>
      <dgm:spPr/>
      <dgm:t>
        <a:bodyPr/>
        <a:lstStyle/>
        <a:p>
          <a:endParaRPr lang="ru-RU"/>
        </a:p>
      </dgm:t>
    </dgm:pt>
    <dgm:pt modelId="{82A9B5D3-AE1B-4CA7-9A20-2D0B3EADCE76}" type="sibTrans" cxnId="{74B5C04D-589E-47FF-851C-4C13CC730321}">
      <dgm:prSet/>
      <dgm:spPr/>
      <dgm:t>
        <a:bodyPr/>
        <a:lstStyle/>
        <a:p>
          <a:endParaRPr lang="ru-RU"/>
        </a:p>
      </dgm:t>
    </dgm:pt>
    <dgm:pt modelId="{9535E2F1-12AE-4B61-B835-96DCBFC7BB8A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При подаване на документи за регистрация на ООД, имате право да приложите заявление за използване на опростена система за данъчно облагане.</a:t>
          </a:r>
          <a:endParaRPr lang="ru-RU" sz="1000">
            <a:latin typeface="Verdana" pitchFamily="34" charset="0"/>
          </a:endParaRPr>
        </a:p>
      </dgm:t>
    </dgm:pt>
    <dgm:pt modelId="{8879D89F-A55C-4C76-84C4-EB0980AE5C63}" type="parTrans" cxnId="{A0E39AD2-BE8D-4CBE-BB54-8084F0D9642C}">
      <dgm:prSet/>
      <dgm:spPr/>
      <dgm:t>
        <a:bodyPr/>
        <a:lstStyle/>
        <a:p>
          <a:endParaRPr lang="ru-RU"/>
        </a:p>
      </dgm:t>
    </dgm:pt>
    <dgm:pt modelId="{1B7969CD-EF01-4664-A821-99801848AF4B}" type="sibTrans" cxnId="{A0E39AD2-BE8D-4CBE-BB54-8084F0D9642C}">
      <dgm:prSet/>
      <dgm:spPr/>
      <dgm:t>
        <a:bodyPr/>
        <a:lstStyle/>
        <a:p>
          <a:endParaRPr lang="ru-RU"/>
        </a:p>
      </dgm:t>
    </dgm:pt>
    <dgm:pt modelId="{7036E4A9-5C69-49E9-8873-8553C0D3F79F}" type="pres">
      <dgm:prSet presAssocID="{8EA34501-B1CD-4B1F-A6E8-13A86384838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9C24903F-4EF6-4CED-A824-A71805914D16}" type="pres">
      <dgm:prSet presAssocID="{8EA34501-B1CD-4B1F-A6E8-13A863848380}" presName="Name1" presStyleCnt="0"/>
      <dgm:spPr/>
    </dgm:pt>
    <dgm:pt modelId="{D9F2B12D-A8A6-4138-BA79-938FDBBBE038}" type="pres">
      <dgm:prSet presAssocID="{8EA34501-B1CD-4B1F-A6E8-13A863848380}" presName="cycle" presStyleCnt="0"/>
      <dgm:spPr/>
    </dgm:pt>
    <dgm:pt modelId="{C2A90455-4117-4859-A6A4-A19569903E2B}" type="pres">
      <dgm:prSet presAssocID="{8EA34501-B1CD-4B1F-A6E8-13A863848380}" presName="srcNode" presStyleLbl="node1" presStyleIdx="0" presStyleCnt="6"/>
      <dgm:spPr/>
    </dgm:pt>
    <dgm:pt modelId="{F777929F-9138-42DB-87F2-EC1CC902169C}" type="pres">
      <dgm:prSet presAssocID="{8EA34501-B1CD-4B1F-A6E8-13A863848380}" presName="conn" presStyleLbl="parChTrans1D2" presStyleIdx="0" presStyleCnt="1"/>
      <dgm:spPr/>
      <dgm:t>
        <a:bodyPr/>
        <a:lstStyle/>
        <a:p>
          <a:endParaRPr lang="ru-RU"/>
        </a:p>
      </dgm:t>
    </dgm:pt>
    <dgm:pt modelId="{CED625DC-0A32-4DE1-B5BE-1D91570E6C72}" type="pres">
      <dgm:prSet presAssocID="{8EA34501-B1CD-4B1F-A6E8-13A863848380}" presName="extraNode" presStyleLbl="node1" presStyleIdx="0" presStyleCnt="6"/>
      <dgm:spPr/>
    </dgm:pt>
    <dgm:pt modelId="{42A197D5-C280-4628-BC7F-63D86A268A0C}" type="pres">
      <dgm:prSet presAssocID="{8EA34501-B1CD-4B1F-A6E8-13A863848380}" presName="dstNode" presStyleLbl="node1" presStyleIdx="0" presStyleCnt="6"/>
      <dgm:spPr/>
    </dgm:pt>
    <dgm:pt modelId="{0DA241CD-C606-4BDC-B932-EF51C683C439}" type="pres">
      <dgm:prSet presAssocID="{C32F43DF-9BEA-4DA9-A020-AAF695FAFBE0}" presName="text_1" presStyleLbl="node1" presStyleIdx="0" presStyleCnt="6" custScaleX="100195" custScaleY="143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20419-DBAF-4690-8F05-43FCF5FA4BB6}" type="pres">
      <dgm:prSet presAssocID="{C32F43DF-9BEA-4DA9-A020-AAF695FAFBE0}" presName="accent_1" presStyleCnt="0"/>
      <dgm:spPr/>
    </dgm:pt>
    <dgm:pt modelId="{0AD033B2-2BE6-467D-8F54-FB09B49992C3}" type="pres">
      <dgm:prSet presAssocID="{C32F43DF-9BEA-4DA9-A020-AAF695FAFBE0}" presName="accentRepeatNode" presStyleLbl="solidFgAcc1" presStyleIdx="0" presStyleCnt="6" custLinFactNeighborX="-11192"/>
      <dgm:spPr/>
    </dgm:pt>
    <dgm:pt modelId="{A67131C6-523A-449E-8B0F-2E2F2F2CECED}" type="pres">
      <dgm:prSet presAssocID="{8E2AF906-0151-4D83-888C-1818C4BFFBB4}" presName="text_2" presStyleLbl="node1" presStyleIdx="1" presStyleCnt="6" custScaleX="103166" custScaleY="1276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5A434B-CC6A-45CE-8C5C-EB5B25649127}" type="pres">
      <dgm:prSet presAssocID="{8E2AF906-0151-4D83-888C-1818C4BFFBB4}" presName="accent_2" presStyleCnt="0"/>
      <dgm:spPr/>
    </dgm:pt>
    <dgm:pt modelId="{4B7A25B3-D1BC-4D91-9B69-108ACCDB45BE}" type="pres">
      <dgm:prSet presAssocID="{8E2AF906-0151-4D83-888C-1818C4BFFBB4}" presName="accentRepeatNode" presStyleLbl="solidFgAcc1" presStyleIdx="1" presStyleCnt="6" custLinFactNeighborX="-22721" custLinFactNeighborY="2524"/>
      <dgm:spPr/>
    </dgm:pt>
    <dgm:pt modelId="{56BEB87C-542F-4E8D-ADAE-A8610901F857}" type="pres">
      <dgm:prSet presAssocID="{5DCC9A6B-4118-421E-AFF7-B24C0CC5EBCB}" presName="text_3" presStyleLbl="node1" presStyleIdx="2" presStyleCnt="6" custScaleX="101695" custScaleY="130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35E64-A103-4E0E-9B16-98D00B56C212}" type="pres">
      <dgm:prSet presAssocID="{5DCC9A6B-4118-421E-AFF7-B24C0CC5EBCB}" presName="accent_3" presStyleCnt="0"/>
      <dgm:spPr/>
    </dgm:pt>
    <dgm:pt modelId="{0DBF8FB1-CD37-429A-A517-272D866483CE}" type="pres">
      <dgm:prSet presAssocID="{5DCC9A6B-4118-421E-AFF7-B24C0CC5EBCB}" presName="accentRepeatNode" presStyleLbl="solidFgAcc1" presStyleIdx="2" presStyleCnt="6" custLinFactNeighborX="-17672"/>
      <dgm:spPr/>
    </dgm:pt>
    <dgm:pt modelId="{ED14EDF9-BC84-4062-A6AF-9F5A53FB5771}" type="pres">
      <dgm:prSet presAssocID="{0E4977A1-E7CC-4638-B9FB-0F0371B04823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93AC0D-52E2-4EDE-A536-D8C5B4E0C54D}" type="pres">
      <dgm:prSet presAssocID="{0E4977A1-E7CC-4638-B9FB-0F0371B04823}" presName="accent_4" presStyleCnt="0"/>
      <dgm:spPr/>
    </dgm:pt>
    <dgm:pt modelId="{D162D889-7B3B-4221-BF61-0E05EE320B92}" type="pres">
      <dgm:prSet presAssocID="{0E4977A1-E7CC-4638-B9FB-0F0371B04823}" presName="accentRepeatNode" presStyleLbl="solidFgAcc1" presStyleIdx="3" presStyleCnt="6"/>
      <dgm:spPr/>
    </dgm:pt>
    <dgm:pt modelId="{B1E00E7C-9F68-44BF-9BCA-771820F61617}" type="pres">
      <dgm:prSet presAssocID="{7DCCF6E4-561A-465B-9C96-38AF45CB7B26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2B8044-F4F9-4BB4-A2CC-EFF91555F8A8}" type="pres">
      <dgm:prSet presAssocID="{7DCCF6E4-561A-465B-9C96-38AF45CB7B26}" presName="accent_5" presStyleCnt="0"/>
      <dgm:spPr/>
    </dgm:pt>
    <dgm:pt modelId="{2C79F6B5-6351-4387-87F4-48EB87BD67D1}" type="pres">
      <dgm:prSet presAssocID="{7DCCF6E4-561A-465B-9C96-38AF45CB7B26}" presName="accentRepeatNode" presStyleLbl="solidFgAcc1" presStyleIdx="4" presStyleCnt="6"/>
      <dgm:spPr/>
    </dgm:pt>
    <dgm:pt modelId="{AE82946F-5073-432D-8D3B-F30A5C0B84A2}" type="pres">
      <dgm:prSet presAssocID="{9535E2F1-12AE-4B61-B835-96DCBFC7BB8A}" presName="text_6" presStyleLbl="node1" presStyleIdx="5" presStyleCnt="6" custScaleX="101158" custScaleY="115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FD75E-9A21-4F60-ABA2-E40C49A30C10}" type="pres">
      <dgm:prSet presAssocID="{9535E2F1-12AE-4B61-B835-96DCBFC7BB8A}" presName="accent_6" presStyleCnt="0"/>
      <dgm:spPr/>
    </dgm:pt>
    <dgm:pt modelId="{802F6618-59BB-4193-8EF5-8AA95238EACA}" type="pres">
      <dgm:prSet presAssocID="{9535E2F1-12AE-4B61-B835-96DCBFC7BB8A}" presName="accentRepeatNode" presStyleLbl="solidFgAcc1" presStyleIdx="5" presStyleCnt="6"/>
      <dgm:spPr/>
    </dgm:pt>
  </dgm:ptLst>
  <dgm:cxnLst>
    <dgm:cxn modelId="{A0E39AD2-BE8D-4CBE-BB54-8084F0D9642C}" srcId="{8EA34501-B1CD-4B1F-A6E8-13A863848380}" destId="{9535E2F1-12AE-4B61-B835-96DCBFC7BB8A}" srcOrd="5" destOrd="0" parTransId="{8879D89F-A55C-4C76-84C4-EB0980AE5C63}" sibTransId="{1B7969CD-EF01-4664-A821-99801848AF4B}"/>
    <dgm:cxn modelId="{74B5C04D-589E-47FF-851C-4C13CC730321}" srcId="{8EA34501-B1CD-4B1F-A6E8-13A863848380}" destId="{0E4977A1-E7CC-4638-B9FB-0F0371B04823}" srcOrd="3" destOrd="0" parTransId="{9A81505E-E7ED-4925-B8F0-D40B494AB8BC}" sibTransId="{82A9B5D3-AE1B-4CA7-9A20-2D0B3EADCE76}"/>
    <dgm:cxn modelId="{15244758-8407-45A9-8354-F2C3E37E55EE}" srcId="{8EA34501-B1CD-4B1F-A6E8-13A863848380}" destId="{5DCC9A6B-4118-421E-AFF7-B24C0CC5EBCB}" srcOrd="2" destOrd="0" parTransId="{13FCD789-1259-4B37-B02F-6716BD998DD4}" sibTransId="{3CBFEC2A-DEAF-4BE5-8A50-E937605F7FA5}"/>
    <dgm:cxn modelId="{76EBC08F-DE11-418D-A845-73DCA632E98A}" type="presOf" srcId="{8EA34501-B1CD-4B1F-A6E8-13A863848380}" destId="{7036E4A9-5C69-49E9-8873-8553C0D3F79F}" srcOrd="0" destOrd="0" presId="urn:microsoft.com/office/officeart/2008/layout/VerticalCurvedList"/>
    <dgm:cxn modelId="{B6DD2BC9-A316-4C0C-B2E3-3FA44B2EFEAE}" type="presOf" srcId="{8E2AF906-0151-4D83-888C-1818C4BFFBB4}" destId="{A67131C6-523A-449E-8B0F-2E2F2F2CECED}" srcOrd="0" destOrd="0" presId="urn:microsoft.com/office/officeart/2008/layout/VerticalCurvedList"/>
    <dgm:cxn modelId="{1430F835-B547-4EE0-B09E-4BD5730BFBFC}" type="presOf" srcId="{9535E2F1-12AE-4B61-B835-96DCBFC7BB8A}" destId="{AE82946F-5073-432D-8D3B-F30A5C0B84A2}" srcOrd="0" destOrd="0" presId="urn:microsoft.com/office/officeart/2008/layout/VerticalCurvedList"/>
    <dgm:cxn modelId="{290B6D32-7144-4A2F-BBA3-B237C5758A9E}" type="presOf" srcId="{C32F43DF-9BEA-4DA9-A020-AAF695FAFBE0}" destId="{0DA241CD-C606-4BDC-B932-EF51C683C439}" srcOrd="0" destOrd="0" presId="urn:microsoft.com/office/officeart/2008/layout/VerticalCurvedList"/>
    <dgm:cxn modelId="{732AA779-42D5-4EB9-A4FD-0E945AA7250D}" type="presOf" srcId="{7DCCF6E4-561A-465B-9C96-38AF45CB7B26}" destId="{B1E00E7C-9F68-44BF-9BCA-771820F61617}" srcOrd="0" destOrd="0" presId="urn:microsoft.com/office/officeart/2008/layout/VerticalCurvedList"/>
    <dgm:cxn modelId="{6B9604FA-22CE-4BD2-9584-1BF8297AF4F1}" type="presOf" srcId="{5DCC9A6B-4118-421E-AFF7-B24C0CC5EBCB}" destId="{56BEB87C-542F-4E8D-ADAE-A8610901F857}" srcOrd="0" destOrd="0" presId="urn:microsoft.com/office/officeart/2008/layout/VerticalCurvedList"/>
    <dgm:cxn modelId="{8CC36BF3-2796-4CAB-B38F-B7790E1CC058}" type="presOf" srcId="{16B39A13-F033-40A0-91E8-91BDD46D3CC7}" destId="{F777929F-9138-42DB-87F2-EC1CC902169C}" srcOrd="0" destOrd="0" presId="urn:microsoft.com/office/officeart/2008/layout/VerticalCurvedList"/>
    <dgm:cxn modelId="{86616491-C885-4964-A9ED-0E8FC715D0A8}" srcId="{8EA34501-B1CD-4B1F-A6E8-13A863848380}" destId="{C32F43DF-9BEA-4DA9-A020-AAF695FAFBE0}" srcOrd="0" destOrd="0" parTransId="{46151CE6-6642-4CA1-85FC-BF37A3E45B12}" sibTransId="{16B39A13-F033-40A0-91E8-91BDD46D3CC7}"/>
    <dgm:cxn modelId="{78E11487-8E4A-4269-AAF8-47D2BE351A11}" type="presOf" srcId="{0E4977A1-E7CC-4638-B9FB-0F0371B04823}" destId="{ED14EDF9-BC84-4062-A6AF-9F5A53FB5771}" srcOrd="0" destOrd="0" presId="urn:microsoft.com/office/officeart/2008/layout/VerticalCurvedList"/>
    <dgm:cxn modelId="{000674A1-42F6-44B5-B706-14E5BCFC46B5}" srcId="{8EA34501-B1CD-4B1F-A6E8-13A863848380}" destId="{8E2AF906-0151-4D83-888C-1818C4BFFBB4}" srcOrd="1" destOrd="0" parTransId="{E6A077A5-FBBC-4B4A-9124-0BB74A8AE2C1}" sibTransId="{4C0AA77E-B48C-46CD-A4AD-452843EC3015}"/>
    <dgm:cxn modelId="{2027FF5B-83D9-40A8-BA2B-B1C74691152B}" srcId="{8EA34501-B1CD-4B1F-A6E8-13A863848380}" destId="{7DCCF6E4-561A-465B-9C96-38AF45CB7B26}" srcOrd="4" destOrd="0" parTransId="{06AF475D-EA21-4C4C-9FC9-B76654365CFC}" sibTransId="{C94E3C49-D253-4383-85B7-8F18D4CB9BE7}"/>
    <dgm:cxn modelId="{9E16485B-883E-4A5E-872C-7DE0232F7CF0}" type="presParOf" srcId="{7036E4A9-5C69-49E9-8873-8553C0D3F79F}" destId="{9C24903F-4EF6-4CED-A824-A71805914D16}" srcOrd="0" destOrd="0" presId="urn:microsoft.com/office/officeart/2008/layout/VerticalCurvedList"/>
    <dgm:cxn modelId="{8BCD7E02-DE28-4C30-8F7E-642742BDC314}" type="presParOf" srcId="{9C24903F-4EF6-4CED-A824-A71805914D16}" destId="{D9F2B12D-A8A6-4138-BA79-938FDBBBE038}" srcOrd="0" destOrd="0" presId="urn:microsoft.com/office/officeart/2008/layout/VerticalCurvedList"/>
    <dgm:cxn modelId="{2425E2ED-17AD-48A0-9E9F-363FEBE32D5D}" type="presParOf" srcId="{D9F2B12D-A8A6-4138-BA79-938FDBBBE038}" destId="{C2A90455-4117-4859-A6A4-A19569903E2B}" srcOrd="0" destOrd="0" presId="urn:microsoft.com/office/officeart/2008/layout/VerticalCurvedList"/>
    <dgm:cxn modelId="{1358E4DF-EFD5-48EB-AC75-2A9023BDC49A}" type="presParOf" srcId="{D9F2B12D-A8A6-4138-BA79-938FDBBBE038}" destId="{F777929F-9138-42DB-87F2-EC1CC902169C}" srcOrd="1" destOrd="0" presId="urn:microsoft.com/office/officeart/2008/layout/VerticalCurvedList"/>
    <dgm:cxn modelId="{B90F391B-2735-49DE-A95E-8C267222617D}" type="presParOf" srcId="{D9F2B12D-A8A6-4138-BA79-938FDBBBE038}" destId="{CED625DC-0A32-4DE1-B5BE-1D91570E6C72}" srcOrd="2" destOrd="0" presId="urn:microsoft.com/office/officeart/2008/layout/VerticalCurvedList"/>
    <dgm:cxn modelId="{634A2A43-FAD4-450C-8E05-B714BF6EEF7F}" type="presParOf" srcId="{D9F2B12D-A8A6-4138-BA79-938FDBBBE038}" destId="{42A197D5-C280-4628-BC7F-63D86A268A0C}" srcOrd="3" destOrd="0" presId="urn:microsoft.com/office/officeart/2008/layout/VerticalCurvedList"/>
    <dgm:cxn modelId="{11B74C50-D5A6-4944-8430-3B10B17D02C2}" type="presParOf" srcId="{9C24903F-4EF6-4CED-A824-A71805914D16}" destId="{0DA241CD-C606-4BDC-B932-EF51C683C439}" srcOrd="1" destOrd="0" presId="urn:microsoft.com/office/officeart/2008/layout/VerticalCurvedList"/>
    <dgm:cxn modelId="{0E558C37-6670-4373-94E2-9655D100BBD8}" type="presParOf" srcId="{9C24903F-4EF6-4CED-A824-A71805914D16}" destId="{48A20419-DBAF-4690-8F05-43FCF5FA4BB6}" srcOrd="2" destOrd="0" presId="urn:microsoft.com/office/officeart/2008/layout/VerticalCurvedList"/>
    <dgm:cxn modelId="{48DC1A28-FC53-4DE7-8FB4-A1FBFB52C24B}" type="presParOf" srcId="{48A20419-DBAF-4690-8F05-43FCF5FA4BB6}" destId="{0AD033B2-2BE6-467D-8F54-FB09B49992C3}" srcOrd="0" destOrd="0" presId="urn:microsoft.com/office/officeart/2008/layout/VerticalCurvedList"/>
    <dgm:cxn modelId="{F5C77A31-BB02-4C91-B79C-70A558D9FFF2}" type="presParOf" srcId="{9C24903F-4EF6-4CED-A824-A71805914D16}" destId="{A67131C6-523A-449E-8B0F-2E2F2F2CECED}" srcOrd="3" destOrd="0" presId="urn:microsoft.com/office/officeart/2008/layout/VerticalCurvedList"/>
    <dgm:cxn modelId="{FC59ABB4-71AF-467B-B329-A3AE63B10FD8}" type="presParOf" srcId="{9C24903F-4EF6-4CED-A824-A71805914D16}" destId="{225A434B-CC6A-45CE-8C5C-EB5B25649127}" srcOrd="4" destOrd="0" presId="urn:microsoft.com/office/officeart/2008/layout/VerticalCurvedList"/>
    <dgm:cxn modelId="{86435D20-67E5-4054-BAB0-0FAC75DEE219}" type="presParOf" srcId="{225A434B-CC6A-45CE-8C5C-EB5B25649127}" destId="{4B7A25B3-D1BC-4D91-9B69-108ACCDB45BE}" srcOrd="0" destOrd="0" presId="urn:microsoft.com/office/officeart/2008/layout/VerticalCurvedList"/>
    <dgm:cxn modelId="{7F5C0B8B-C8C1-4617-B561-05EB9FD792F7}" type="presParOf" srcId="{9C24903F-4EF6-4CED-A824-A71805914D16}" destId="{56BEB87C-542F-4E8D-ADAE-A8610901F857}" srcOrd="5" destOrd="0" presId="urn:microsoft.com/office/officeart/2008/layout/VerticalCurvedList"/>
    <dgm:cxn modelId="{624E007C-B180-451A-B04A-9DBCB393318C}" type="presParOf" srcId="{9C24903F-4EF6-4CED-A824-A71805914D16}" destId="{6A535E64-A103-4E0E-9B16-98D00B56C212}" srcOrd="6" destOrd="0" presId="urn:microsoft.com/office/officeart/2008/layout/VerticalCurvedList"/>
    <dgm:cxn modelId="{9F8277B2-C8EC-4D94-83E2-0A4EEB278C38}" type="presParOf" srcId="{6A535E64-A103-4E0E-9B16-98D00B56C212}" destId="{0DBF8FB1-CD37-429A-A517-272D866483CE}" srcOrd="0" destOrd="0" presId="urn:microsoft.com/office/officeart/2008/layout/VerticalCurvedList"/>
    <dgm:cxn modelId="{37614347-C743-4E61-B48B-53E4291FDEF4}" type="presParOf" srcId="{9C24903F-4EF6-4CED-A824-A71805914D16}" destId="{ED14EDF9-BC84-4062-A6AF-9F5A53FB5771}" srcOrd="7" destOrd="0" presId="urn:microsoft.com/office/officeart/2008/layout/VerticalCurvedList"/>
    <dgm:cxn modelId="{75695902-8947-4884-9C7D-45FA1DE734AA}" type="presParOf" srcId="{9C24903F-4EF6-4CED-A824-A71805914D16}" destId="{4D93AC0D-52E2-4EDE-A536-D8C5B4E0C54D}" srcOrd="8" destOrd="0" presId="urn:microsoft.com/office/officeart/2008/layout/VerticalCurvedList"/>
    <dgm:cxn modelId="{A327EACE-C3E3-4426-B430-90DAF2244F91}" type="presParOf" srcId="{4D93AC0D-52E2-4EDE-A536-D8C5B4E0C54D}" destId="{D162D889-7B3B-4221-BF61-0E05EE320B92}" srcOrd="0" destOrd="0" presId="urn:microsoft.com/office/officeart/2008/layout/VerticalCurvedList"/>
    <dgm:cxn modelId="{7571C230-02EC-4126-85CE-9B25F31E0C77}" type="presParOf" srcId="{9C24903F-4EF6-4CED-A824-A71805914D16}" destId="{B1E00E7C-9F68-44BF-9BCA-771820F61617}" srcOrd="9" destOrd="0" presId="urn:microsoft.com/office/officeart/2008/layout/VerticalCurvedList"/>
    <dgm:cxn modelId="{66FD2645-CFDF-4EC2-95FB-756A2353D67F}" type="presParOf" srcId="{9C24903F-4EF6-4CED-A824-A71805914D16}" destId="{F82B8044-F4F9-4BB4-A2CC-EFF91555F8A8}" srcOrd="10" destOrd="0" presId="urn:microsoft.com/office/officeart/2008/layout/VerticalCurvedList"/>
    <dgm:cxn modelId="{103E089D-F310-4584-92A1-9FEB60E7FE31}" type="presParOf" srcId="{F82B8044-F4F9-4BB4-A2CC-EFF91555F8A8}" destId="{2C79F6B5-6351-4387-87F4-48EB87BD67D1}" srcOrd="0" destOrd="0" presId="urn:microsoft.com/office/officeart/2008/layout/VerticalCurvedList"/>
    <dgm:cxn modelId="{6D56AD80-3925-4ACE-8BED-A43AD2C4D4F1}" type="presParOf" srcId="{9C24903F-4EF6-4CED-A824-A71805914D16}" destId="{AE82946F-5073-432D-8D3B-F30A5C0B84A2}" srcOrd="11" destOrd="0" presId="urn:microsoft.com/office/officeart/2008/layout/VerticalCurvedList"/>
    <dgm:cxn modelId="{4377A030-6794-4892-8B9B-117D04196FEC}" type="presParOf" srcId="{9C24903F-4EF6-4CED-A824-A71805914D16}" destId="{DF6FD75E-9A21-4F60-ABA2-E40C49A30C10}" srcOrd="12" destOrd="0" presId="urn:microsoft.com/office/officeart/2008/layout/VerticalCurvedList"/>
    <dgm:cxn modelId="{695C5507-4B2B-44A7-AEED-08AD3D2E00CF}" type="presParOf" srcId="{DF6FD75E-9A21-4F60-ABA2-E40C49A30C10}" destId="{802F6618-59BB-4193-8EF5-8AA95238EAC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4E970D-02CC-46BB-980E-46A521741674}" type="doc">
      <dgm:prSet loTypeId="urn:microsoft.com/office/officeart/2008/layout/VerticalAccentList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1F859AA-8D7B-4110-ADB9-840646B715C3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Документите могат да се отнесат лично или чрез упълномощено лице.</a:t>
          </a:r>
          <a:endParaRPr lang="ru-RU" sz="1000">
            <a:latin typeface="Verdana" pitchFamily="34" charset="0"/>
          </a:endParaRPr>
        </a:p>
      </dgm:t>
    </dgm:pt>
    <dgm:pt modelId="{BCC69521-095F-44B3-8AB8-80B79ACF6650}" type="parTrans" cxnId="{2C2A8E22-EDFA-41A6-8CC2-581DD7534CEF}">
      <dgm:prSet/>
      <dgm:spPr/>
      <dgm:t>
        <a:bodyPr/>
        <a:lstStyle/>
        <a:p>
          <a:endParaRPr lang="ru-RU"/>
        </a:p>
      </dgm:t>
    </dgm:pt>
    <dgm:pt modelId="{704260A0-EFDD-44FB-93BE-C69707663F81}" type="sibTrans" cxnId="{2C2A8E22-EDFA-41A6-8CC2-581DD7534CEF}">
      <dgm:prSet/>
      <dgm:spPr/>
      <dgm:t>
        <a:bodyPr/>
        <a:lstStyle/>
        <a:p>
          <a:endParaRPr lang="ru-RU"/>
        </a:p>
      </dgm:t>
    </dgm:pt>
    <dgm:pt modelId="{CBF3FB33-CA4B-45FA-9579-BBB8B6A02401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Документите могат да се изпращат по пощата с обявена стойност и списък на съдържанието или по електронен път.</a:t>
          </a:r>
          <a:endParaRPr lang="ru-RU" sz="1000">
            <a:latin typeface="Verdana" pitchFamily="34" charset="0"/>
          </a:endParaRPr>
        </a:p>
      </dgm:t>
    </dgm:pt>
    <dgm:pt modelId="{55CC201A-39A5-48A6-9507-8489655D8C54}" type="parTrans" cxnId="{5A4D9C08-1D5E-47D8-B0FB-A206257A0EC1}">
      <dgm:prSet/>
      <dgm:spPr/>
      <dgm:t>
        <a:bodyPr/>
        <a:lstStyle/>
        <a:p>
          <a:endParaRPr lang="ru-RU"/>
        </a:p>
      </dgm:t>
    </dgm:pt>
    <dgm:pt modelId="{06730B5D-C027-4D84-9580-1237766708F5}" type="sibTrans" cxnId="{5A4D9C08-1D5E-47D8-B0FB-A206257A0EC1}">
      <dgm:prSet/>
      <dgm:spPr/>
      <dgm:t>
        <a:bodyPr/>
        <a:lstStyle/>
        <a:p>
          <a:endParaRPr lang="ru-RU"/>
        </a:p>
      </dgm:t>
    </dgm:pt>
    <dgm:pt modelId="{BBF09443-75EC-46BA-9E4A-08E2E627ADFE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Данъчната инспекция ще приеме документите и ще издаде (изпрати) разписка за получаването им.</a:t>
          </a:r>
          <a:endParaRPr lang="ru-RU" sz="1000">
            <a:latin typeface="Verdana" pitchFamily="34" charset="0"/>
          </a:endParaRPr>
        </a:p>
      </dgm:t>
    </dgm:pt>
    <dgm:pt modelId="{0717915F-62F3-4645-8772-42A4371A1CDF}" type="parTrans" cxnId="{8A97843A-E8D3-4886-8AE7-E13ACE9550ED}">
      <dgm:prSet/>
      <dgm:spPr/>
      <dgm:t>
        <a:bodyPr/>
        <a:lstStyle/>
        <a:p>
          <a:endParaRPr lang="ru-RU"/>
        </a:p>
      </dgm:t>
    </dgm:pt>
    <dgm:pt modelId="{E2633F24-03BE-4E69-A094-BCBD6951DDE9}" type="sibTrans" cxnId="{8A97843A-E8D3-4886-8AE7-E13ACE9550ED}">
      <dgm:prSet/>
      <dgm:spPr/>
      <dgm:t>
        <a:bodyPr/>
        <a:lstStyle/>
        <a:p>
          <a:endParaRPr lang="ru-RU"/>
        </a:p>
      </dgm:t>
    </dgm:pt>
    <dgm:pt modelId="{0BE667C0-9881-494B-8F41-55204C3941F3}" type="pres">
      <dgm:prSet presAssocID="{8F4E970D-02CC-46BB-980E-46A521741674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9617DCD3-FC07-4CB8-9552-1992DBEB8F1B}" type="pres">
      <dgm:prSet presAssocID="{81F859AA-8D7B-4110-ADB9-840646B715C3}" presName="parenttextcomposite" presStyleCnt="0"/>
      <dgm:spPr/>
      <dgm:t>
        <a:bodyPr/>
        <a:lstStyle/>
        <a:p>
          <a:endParaRPr lang="ru-RU"/>
        </a:p>
      </dgm:t>
    </dgm:pt>
    <dgm:pt modelId="{260BDA2E-8ECD-41C4-BC1F-25ED4BEAB320}" type="pres">
      <dgm:prSet presAssocID="{81F859AA-8D7B-4110-ADB9-840646B715C3}" presName="parenttext" presStyleLbl="revTx" presStyleIdx="0" presStyleCnt="3" custScaleY="4205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B119F-72F7-4CE9-89E7-2AB80F2B01D9}" type="pres">
      <dgm:prSet presAssocID="{81F859AA-8D7B-4110-ADB9-840646B715C3}" presName="parallelogramComposite" presStyleCnt="0"/>
      <dgm:spPr/>
      <dgm:t>
        <a:bodyPr/>
        <a:lstStyle/>
        <a:p>
          <a:endParaRPr lang="ru-RU"/>
        </a:p>
      </dgm:t>
    </dgm:pt>
    <dgm:pt modelId="{011ED698-B333-4872-A9C8-265EE398AC3F}" type="pres">
      <dgm:prSet presAssocID="{81F859AA-8D7B-4110-ADB9-840646B715C3}" presName="parallelogram1" presStyleLbl="alignNode1" presStyleIdx="0" presStyleCnt="21"/>
      <dgm:spPr/>
      <dgm:t>
        <a:bodyPr/>
        <a:lstStyle/>
        <a:p>
          <a:endParaRPr lang="ru-RU"/>
        </a:p>
      </dgm:t>
    </dgm:pt>
    <dgm:pt modelId="{92B7D2AA-BA0B-4960-B06F-D11973975569}" type="pres">
      <dgm:prSet presAssocID="{81F859AA-8D7B-4110-ADB9-840646B715C3}" presName="parallelogram2" presStyleLbl="alignNode1" presStyleIdx="1" presStyleCnt="21"/>
      <dgm:spPr/>
      <dgm:t>
        <a:bodyPr/>
        <a:lstStyle/>
        <a:p>
          <a:endParaRPr lang="ru-RU"/>
        </a:p>
      </dgm:t>
    </dgm:pt>
    <dgm:pt modelId="{2E347A7E-BEF5-425E-A920-7D635C70CD29}" type="pres">
      <dgm:prSet presAssocID="{81F859AA-8D7B-4110-ADB9-840646B715C3}" presName="parallelogram3" presStyleLbl="alignNode1" presStyleIdx="2" presStyleCnt="21"/>
      <dgm:spPr/>
      <dgm:t>
        <a:bodyPr/>
        <a:lstStyle/>
        <a:p>
          <a:endParaRPr lang="ru-RU"/>
        </a:p>
      </dgm:t>
    </dgm:pt>
    <dgm:pt modelId="{0C535423-9641-4271-BEE2-7218A55AB474}" type="pres">
      <dgm:prSet presAssocID="{81F859AA-8D7B-4110-ADB9-840646B715C3}" presName="parallelogram4" presStyleLbl="alignNode1" presStyleIdx="3" presStyleCnt="21"/>
      <dgm:spPr/>
      <dgm:t>
        <a:bodyPr/>
        <a:lstStyle/>
        <a:p>
          <a:endParaRPr lang="ru-RU"/>
        </a:p>
      </dgm:t>
    </dgm:pt>
    <dgm:pt modelId="{C6C071F5-2248-4D2D-842B-D88B8ED9C0B2}" type="pres">
      <dgm:prSet presAssocID="{81F859AA-8D7B-4110-ADB9-840646B715C3}" presName="parallelogram5" presStyleLbl="alignNode1" presStyleIdx="4" presStyleCnt="21"/>
      <dgm:spPr/>
      <dgm:t>
        <a:bodyPr/>
        <a:lstStyle/>
        <a:p>
          <a:endParaRPr lang="ru-RU"/>
        </a:p>
      </dgm:t>
    </dgm:pt>
    <dgm:pt modelId="{8D9C72FC-D428-4FA8-A309-2F26EF082B88}" type="pres">
      <dgm:prSet presAssocID="{81F859AA-8D7B-4110-ADB9-840646B715C3}" presName="parallelogram6" presStyleLbl="alignNode1" presStyleIdx="5" presStyleCnt="21"/>
      <dgm:spPr/>
      <dgm:t>
        <a:bodyPr/>
        <a:lstStyle/>
        <a:p>
          <a:endParaRPr lang="ru-RU"/>
        </a:p>
      </dgm:t>
    </dgm:pt>
    <dgm:pt modelId="{98C9B880-9902-46F6-844E-CA0592D63C93}" type="pres">
      <dgm:prSet presAssocID="{81F859AA-8D7B-4110-ADB9-840646B715C3}" presName="parallelogram7" presStyleLbl="alignNode1" presStyleIdx="6" presStyleCnt="21"/>
      <dgm:spPr/>
      <dgm:t>
        <a:bodyPr/>
        <a:lstStyle/>
        <a:p>
          <a:endParaRPr lang="ru-RU"/>
        </a:p>
      </dgm:t>
    </dgm:pt>
    <dgm:pt modelId="{523F8002-C6EA-4687-A97E-98BCFE413CA9}" type="pres">
      <dgm:prSet presAssocID="{704260A0-EFDD-44FB-93BE-C69707663F81}" presName="sibTrans" presStyleCnt="0"/>
      <dgm:spPr/>
      <dgm:t>
        <a:bodyPr/>
        <a:lstStyle/>
        <a:p>
          <a:endParaRPr lang="ru-RU"/>
        </a:p>
      </dgm:t>
    </dgm:pt>
    <dgm:pt modelId="{649E689C-277D-4B82-944F-EF003FB829A1}" type="pres">
      <dgm:prSet presAssocID="{CBF3FB33-CA4B-45FA-9579-BBB8B6A02401}" presName="parenttextcomposite" presStyleCnt="0"/>
      <dgm:spPr/>
      <dgm:t>
        <a:bodyPr/>
        <a:lstStyle/>
        <a:p>
          <a:endParaRPr lang="ru-RU"/>
        </a:p>
      </dgm:t>
    </dgm:pt>
    <dgm:pt modelId="{F4A99639-F592-4776-9C9F-666A1C6BDBC8}" type="pres">
      <dgm:prSet presAssocID="{CBF3FB33-CA4B-45FA-9579-BBB8B6A02401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45FB8-ABC3-453F-80BE-6CC0E11B49FA}" type="pres">
      <dgm:prSet presAssocID="{CBF3FB33-CA4B-45FA-9579-BBB8B6A02401}" presName="parallelogramComposite" presStyleCnt="0"/>
      <dgm:spPr/>
      <dgm:t>
        <a:bodyPr/>
        <a:lstStyle/>
        <a:p>
          <a:endParaRPr lang="ru-RU"/>
        </a:p>
      </dgm:t>
    </dgm:pt>
    <dgm:pt modelId="{EA228CE7-BB0E-4B8A-BAE9-EA293FFE8F00}" type="pres">
      <dgm:prSet presAssocID="{CBF3FB33-CA4B-45FA-9579-BBB8B6A02401}" presName="parallelogram1" presStyleLbl="alignNode1" presStyleIdx="7" presStyleCnt="21"/>
      <dgm:spPr/>
      <dgm:t>
        <a:bodyPr/>
        <a:lstStyle/>
        <a:p>
          <a:endParaRPr lang="ru-RU"/>
        </a:p>
      </dgm:t>
    </dgm:pt>
    <dgm:pt modelId="{3EF78F49-A69A-4962-AA80-F81920D8B65E}" type="pres">
      <dgm:prSet presAssocID="{CBF3FB33-CA4B-45FA-9579-BBB8B6A02401}" presName="parallelogram2" presStyleLbl="alignNode1" presStyleIdx="8" presStyleCnt="21"/>
      <dgm:spPr/>
      <dgm:t>
        <a:bodyPr/>
        <a:lstStyle/>
        <a:p>
          <a:endParaRPr lang="ru-RU"/>
        </a:p>
      </dgm:t>
    </dgm:pt>
    <dgm:pt modelId="{48214BA4-0FED-4D2F-A451-A4C8A6D516DB}" type="pres">
      <dgm:prSet presAssocID="{CBF3FB33-CA4B-45FA-9579-BBB8B6A02401}" presName="parallelogram3" presStyleLbl="alignNode1" presStyleIdx="9" presStyleCnt="21"/>
      <dgm:spPr/>
      <dgm:t>
        <a:bodyPr/>
        <a:lstStyle/>
        <a:p>
          <a:endParaRPr lang="ru-RU"/>
        </a:p>
      </dgm:t>
    </dgm:pt>
    <dgm:pt modelId="{CEC16B06-10AF-441A-B792-289129B6A94D}" type="pres">
      <dgm:prSet presAssocID="{CBF3FB33-CA4B-45FA-9579-BBB8B6A02401}" presName="parallelogram4" presStyleLbl="alignNode1" presStyleIdx="10" presStyleCnt="21"/>
      <dgm:spPr/>
      <dgm:t>
        <a:bodyPr/>
        <a:lstStyle/>
        <a:p>
          <a:endParaRPr lang="ru-RU"/>
        </a:p>
      </dgm:t>
    </dgm:pt>
    <dgm:pt modelId="{B417D6F1-C6DA-42E4-BF96-C96828BF12A7}" type="pres">
      <dgm:prSet presAssocID="{CBF3FB33-CA4B-45FA-9579-BBB8B6A02401}" presName="parallelogram5" presStyleLbl="alignNode1" presStyleIdx="11" presStyleCnt="21"/>
      <dgm:spPr/>
      <dgm:t>
        <a:bodyPr/>
        <a:lstStyle/>
        <a:p>
          <a:endParaRPr lang="ru-RU"/>
        </a:p>
      </dgm:t>
    </dgm:pt>
    <dgm:pt modelId="{93AD5433-3598-4DC1-85DC-4A5C4C724FBD}" type="pres">
      <dgm:prSet presAssocID="{CBF3FB33-CA4B-45FA-9579-BBB8B6A02401}" presName="parallelogram6" presStyleLbl="alignNode1" presStyleIdx="12" presStyleCnt="21"/>
      <dgm:spPr/>
      <dgm:t>
        <a:bodyPr/>
        <a:lstStyle/>
        <a:p>
          <a:endParaRPr lang="ru-RU"/>
        </a:p>
      </dgm:t>
    </dgm:pt>
    <dgm:pt modelId="{95394950-C09A-431C-A78A-1374230FD81D}" type="pres">
      <dgm:prSet presAssocID="{CBF3FB33-CA4B-45FA-9579-BBB8B6A02401}" presName="parallelogram7" presStyleLbl="alignNode1" presStyleIdx="13" presStyleCnt="21"/>
      <dgm:spPr/>
      <dgm:t>
        <a:bodyPr/>
        <a:lstStyle/>
        <a:p>
          <a:endParaRPr lang="ru-RU"/>
        </a:p>
      </dgm:t>
    </dgm:pt>
    <dgm:pt modelId="{6A08E077-A337-4EC7-AD4B-47432D0E97A8}" type="pres">
      <dgm:prSet presAssocID="{06730B5D-C027-4D84-9580-1237766708F5}" presName="sibTrans" presStyleCnt="0"/>
      <dgm:spPr/>
      <dgm:t>
        <a:bodyPr/>
        <a:lstStyle/>
        <a:p>
          <a:endParaRPr lang="ru-RU"/>
        </a:p>
      </dgm:t>
    </dgm:pt>
    <dgm:pt modelId="{D788988B-14AA-4BF9-AE1C-BA29A8D40180}" type="pres">
      <dgm:prSet presAssocID="{BBF09443-75EC-46BA-9E4A-08E2E627ADFE}" presName="parenttextcomposite" presStyleCnt="0"/>
      <dgm:spPr/>
      <dgm:t>
        <a:bodyPr/>
        <a:lstStyle/>
        <a:p>
          <a:endParaRPr lang="ru-RU"/>
        </a:p>
      </dgm:t>
    </dgm:pt>
    <dgm:pt modelId="{FC31A7FC-0DDC-44D3-9B27-0E838CD78B82}" type="pres">
      <dgm:prSet presAssocID="{BBF09443-75EC-46BA-9E4A-08E2E627ADFE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B833D4-27B8-403E-831C-3BCCEAE151C0}" type="pres">
      <dgm:prSet presAssocID="{BBF09443-75EC-46BA-9E4A-08E2E627ADFE}" presName="parallelogramComposite" presStyleCnt="0"/>
      <dgm:spPr/>
      <dgm:t>
        <a:bodyPr/>
        <a:lstStyle/>
        <a:p>
          <a:endParaRPr lang="ru-RU"/>
        </a:p>
      </dgm:t>
    </dgm:pt>
    <dgm:pt modelId="{140668DE-35CD-4683-9191-B0720BCB1723}" type="pres">
      <dgm:prSet presAssocID="{BBF09443-75EC-46BA-9E4A-08E2E627ADFE}" presName="parallelogram1" presStyleLbl="alignNode1" presStyleIdx="14" presStyleCnt="21"/>
      <dgm:spPr/>
      <dgm:t>
        <a:bodyPr/>
        <a:lstStyle/>
        <a:p>
          <a:endParaRPr lang="ru-RU"/>
        </a:p>
      </dgm:t>
    </dgm:pt>
    <dgm:pt modelId="{5CA57AB7-E2A4-4730-8887-C8BD1EF262BA}" type="pres">
      <dgm:prSet presAssocID="{BBF09443-75EC-46BA-9E4A-08E2E627ADFE}" presName="parallelogram2" presStyleLbl="alignNode1" presStyleIdx="15" presStyleCnt="21"/>
      <dgm:spPr/>
      <dgm:t>
        <a:bodyPr/>
        <a:lstStyle/>
        <a:p>
          <a:endParaRPr lang="ru-RU"/>
        </a:p>
      </dgm:t>
    </dgm:pt>
    <dgm:pt modelId="{86C2B520-19C5-452B-8E8E-82EF61900305}" type="pres">
      <dgm:prSet presAssocID="{BBF09443-75EC-46BA-9E4A-08E2E627ADFE}" presName="parallelogram3" presStyleLbl="alignNode1" presStyleIdx="16" presStyleCnt="21"/>
      <dgm:spPr/>
      <dgm:t>
        <a:bodyPr/>
        <a:lstStyle/>
        <a:p>
          <a:endParaRPr lang="ru-RU"/>
        </a:p>
      </dgm:t>
    </dgm:pt>
    <dgm:pt modelId="{7D47A632-7C8E-485D-B170-159C22DF0EB8}" type="pres">
      <dgm:prSet presAssocID="{BBF09443-75EC-46BA-9E4A-08E2E627ADFE}" presName="parallelogram4" presStyleLbl="alignNode1" presStyleIdx="17" presStyleCnt="21"/>
      <dgm:spPr/>
      <dgm:t>
        <a:bodyPr/>
        <a:lstStyle/>
        <a:p>
          <a:endParaRPr lang="ru-RU"/>
        </a:p>
      </dgm:t>
    </dgm:pt>
    <dgm:pt modelId="{D8835FC1-FB4D-4188-B719-C91BAEBF8CC5}" type="pres">
      <dgm:prSet presAssocID="{BBF09443-75EC-46BA-9E4A-08E2E627ADFE}" presName="parallelogram5" presStyleLbl="alignNode1" presStyleIdx="18" presStyleCnt="21"/>
      <dgm:spPr/>
      <dgm:t>
        <a:bodyPr/>
        <a:lstStyle/>
        <a:p>
          <a:endParaRPr lang="ru-RU"/>
        </a:p>
      </dgm:t>
    </dgm:pt>
    <dgm:pt modelId="{59A1120B-D881-40C8-9303-0EDBFEA943E9}" type="pres">
      <dgm:prSet presAssocID="{BBF09443-75EC-46BA-9E4A-08E2E627ADFE}" presName="parallelogram6" presStyleLbl="alignNode1" presStyleIdx="19" presStyleCnt="21"/>
      <dgm:spPr/>
      <dgm:t>
        <a:bodyPr/>
        <a:lstStyle/>
        <a:p>
          <a:endParaRPr lang="ru-RU"/>
        </a:p>
      </dgm:t>
    </dgm:pt>
    <dgm:pt modelId="{1CAF7CC3-9433-40B3-ADFF-B2A4D2AE0D7E}" type="pres">
      <dgm:prSet presAssocID="{BBF09443-75EC-46BA-9E4A-08E2E627ADFE}" presName="parallelogram7" presStyleLbl="alignNode1" presStyleIdx="20" presStyleCnt="21"/>
      <dgm:spPr/>
      <dgm:t>
        <a:bodyPr/>
        <a:lstStyle/>
        <a:p>
          <a:endParaRPr lang="ru-RU"/>
        </a:p>
      </dgm:t>
    </dgm:pt>
  </dgm:ptLst>
  <dgm:cxnLst>
    <dgm:cxn modelId="{8A97843A-E8D3-4886-8AE7-E13ACE9550ED}" srcId="{8F4E970D-02CC-46BB-980E-46A521741674}" destId="{BBF09443-75EC-46BA-9E4A-08E2E627ADFE}" srcOrd="2" destOrd="0" parTransId="{0717915F-62F3-4645-8772-42A4371A1CDF}" sibTransId="{E2633F24-03BE-4E69-A094-BCBD6951DDE9}"/>
    <dgm:cxn modelId="{5A4D9C08-1D5E-47D8-B0FB-A206257A0EC1}" srcId="{8F4E970D-02CC-46BB-980E-46A521741674}" destId="{CBF3FB33-CA4B-45FA-9579-BBB8B6A02401}" srcOrd="1" destOrd="0" parTransId="{55CC201A-39A5-48A6-9507-8489655D8C54}" sibTransId="{06730B5D-C027-4D84-9580-1237766708F5}"/>
    <dgm:cxn modelId="{33A417E0-F49B-4B23-A274-1AA1117ECDBD}" type="presOf" srcId="{8F4E970D-02CC-46BB-980E-46A521741674}" destId="{0BE667C0-9881-494B-8F41-55204C3941F3}" srcOrd="0" destOrd="0" presId="urn:microsoft.com/office/officeart/2008/layout/VerticalAccentList"/>
    <dgm:cxn modelId="{2C2A8E22-EDFA-41A6-8CC2-581DD7534CEF}" srcId="{8F4E970D-02CC-46BB-980E-46A521741674}" destId="{81F859AA-8D7B-4110-ADB9-840646B715C3}" srcOrd="0" destOrd="0" parTransId="{BCC69521-095F-44B3-8AB8-80B79ACF6650}" sibTransId="{704260A0-EFDD-44FB-93BE-C69707663F81}"/>
    <dgm:cxn modelId="{125D296B-4A02-4ED3-8094-FFD7188E79A5}" type="presOf" srcId="{81F859AA-8D7B-4110-ADB9-840646B715C3}" destId="{260BDA2E-8ECD-41C4-BC1F-25ED4BEAB320}" srcOrd="0" destOrd="0" presId="urn:microsoft.com/office/officeart/2008/layout/VerticalAccentList"/>
    <dgm:cxn modelId="{1A2177D6-26BA-40B9-BE6E-897899A63280}" type="presOf" srcId="{CBF3FB33-CA4B-45FA-9579-BBB8B6A02401}" destId="{F4A99639-F592-4776-9C9F-666A1C6BDBC8}" srcOrd="0" destOrd="0" presId="urn:microsoft.com/office/officeart/2008/layout/VerticalAccentList"/>
    <dgm:cxn modelId="{CE1D45C4-E14A-4B01-A578-322855DBFAD0}" type="presOf" srcId="{BBF09443-75EC-46BA-9E4A-08E2E627ADFE}" destId="{FC31A7FC-0DDC-44D3-9B27-0E838CD78B82}" srcOrd="0" destOrd="0" presId="urn:microsoft.com/office/officeart/2008/layout/VerticalAccentList"/>
    <dgm:cxn modelId="{77DD9921-04EF-47D2-8C6E-81D6D1CAF3FF}" type="presParOf" srcId="{0BE667C0-9881-494B-8F41-55204C3941F3}" destId="{9617DCD3-FC07-4CB8-9552-1992DBEB8F1B}" srcOrd="0" destOrd="0" presId="urn:microsoft.com/office/officeart/2008/layout/VerticalAccentList"/>
    <dgm:cxn modelId="{64BA99A8-A30D-48EA-9840-70F6B0FE7F09}" type="presParOf" srcId="{9617DCD3-FC07-4CB8-9552-1992DBEB8F1B}" destId="{260BDA2E-8ECD-41C4-BC1F-25ED4BEAB320}" srcOrd="0" destOrd="0" presId="urn:microsoft.com/office/officeart/2008/layout/VerticalAccentList"/>
    <dgm:cxn modelId="{6BDF9DE1-29B8-44AA-93A5-91B1FEE99106}" type="presParOf" srcId="{0BE667C0-9881-494B-8F41-55204C3941F3}" destId="{203B119F-72F7-4CE9-89E7-2AB80F2B01D9}" srcOrd="1" destOrd="0" presId="urn:microsoft.com/office/officeart/2008/layout/VerticalAccentList"/>
    <dgm:cxn modelId="{8EDA45BB-837C-4F0B-B51C-304D1FE22C07}" type="presParOf" srcId="{203B119F-72F7-4CE9-89E7-2AB80F2B01D9}" destId="{011ED698-B333-4872-A9C8-265EE398AC3F}" srcOrd="0" destOrd="0" presId="urn:microsoft.com/office/officeart/2008/layout/VerticalAccentList"/>
    <dgm:cxn modelId="{F81E80A2-03FA-4C95-875D-E8D1FA7528E9}" type="presParOf" srcId="{203B119F-72F7-4CE9-89E7-2AB80F2B01D9}" destId="{92B7D2AA-BA0B-4960-B06F-D11973975569}" srcOrd="1" destOrd="0" presId="urn:microsoft.com/office/officeart/2008/layout/VerticalAccentList"/>
    <dgm:cxn modelId="{9595ADB4-8B67-475D-863D-3BFA2CA54CF8}" type="presParOf" srcId="{203B119F-72F7-4CE9-89E7-2AB80F2B01D9}" destId="{2E347A7E-BEF5-425E-A920-7D635C70CD29}" srcOrd="2" destOrd="0" presId="urn:microsoft.com/office/officeart/2008/layout/VerticalAccentList"/>
    <dgm:cxn modelId="{D1925558-0353-4CA2-9D12-D44735D67714}" type="presParOf" srcId="{203B119F-72F7-4CE9-89E7-2AB80F2B01D9}" destId="{0C535423-9641-4271-BEE2-7218A55AB474}" srcOrd="3" destOrd="0" presId="urn:microsoft.com/office/officeart/2008/layout/VerticalAccentList"/>
    <dgm:cxn modelId="{FE1A0A53-F0AC-4630-8183-A4EA0AA7AC2C}" type="presParOf" srcId="{203B119F-72F7-4CE9-89E7-2AB80F2B01D9}" destId="{C6C071F5-2248-4D2D-842B-D88B8ED9C0B2}" srcOrd="4" destOrd="0" presId="urn:microsoft.com/office/officeart/2008/layout/VerticalAccentList"/>
    <dgm:cxn modelId="{9DA7E841-8E90-460C-A3C7-E8D1575EFBE2}" type="presParOf" srcId="{203B119F-72F7-4CE9-89E7-2AB80F2B01D9}" destId="{8D9C72FC-D428-4FA8-A309-2F26EF082B88}" srcOrd="5" destOrd="0" presId="urn:microsoft.com/office/officeart/2008/layout/VerticalAccentList"/>
    <dgm:cxn modelId="{A403897B-A92A-4C72-A91F-5DF29570C43A}" type="presParOf" srcId="{203B119F-72F7-4CE9-89E7-2AB80F2B01D9}" destId="{98C9B880-9902-46F6-844E-CA0592D63C93}" srcOrd="6" destOrd="0" presId="urn:microsoft.com/office/officeart/2008/layout/VerticalAccentList"/>
    <dgm:cxn modelId="{AB4A7D22-5B1F-4D8D-8CC1-4E756883CA31}" type="presParOf" srcId="{0BE667C0-9881-494B-8F41-55204C3941F3}" destId="{523F8002-C6EA-4687-A97E-98BCFE413CA9}" srcOrd="2" destOrd="0" presId="urn:microsoft.com/office/officeart/2008/layout/VerticalAccentList"/>
    <dgm:cxn modelId="{9C3AD8B4-85B1-485B-8BA3-A683E8F6B5DA}" type="presParOf" srcId="{0BE667C0-9881-494B-8F41-55204C3941F3}" destId="{649E689C-277D-4B82-944F-EF003FB829A1}" srcOrd="3" destOrd="0" presId="urn:microsoft.com/office/officeart/2008/layout/VerticalAccentList"/>
    <dgm:cxn modelId="{7C4A6B19-A8A4-4939-A486-616E5D415B95}" type="presParOf" srcId="{649E689C-277D-4B82-944F-EF003FB829A1}" destId="{F4A99639-F592-4776-9C9F-666A1C6BDBC8}" srcOrd="0" destOrd="0" presId="urn:microsoft.com/office/officeart/2008/layout/VerticalAccentList"/>
    <dgm:cxn modelId="{97235D10-E2D1-43E5-80EA-2D60C2D6F21E}" type="presParOf" srcId="{0BE667C0-9881-494B-8F41-55204C3941F3}" destId="{A0145FB8-ABC3-453F-80BE-6CC0E11B49FA}" srcOrd="4" destOrd="0" presId="urn:microsoft.com/office/officeart/2008/layout/VerticalAccentList"/>
    <dgm:cxn modelId="{33BCD9FD-77D1-4F00-AFE7-6A7026D6FBB4}" type="presParOf" srcId="{A0145FB8-ABC3-453F-80BE-6CC0E11B49FA}" destId="{EA228CE7-BB0E-4B8A-BAE9-EA293FFE8F00}" srcOrd="0" destOrd="0" presId="urn:microsoft.com/office/officeart/2008/layout/VerticalAccentList"/>
    <dgm:cxn modelId="{15123EE9-EF86-48B1-A5E0-6244A10BC47C}" type="presParOf" srcId="{A0145FB8-ABC3-453F-80BE-6CC0E11B49FA}" destId="{3EF78F49-A69A-4962-AA80-F81920D8B65E}" srcOrd="1" destOrd="0" presId="urn:microsoft.com/office/officeart/2008/layout/VerticalAccentList"/>
    <dgm:cxn modelId="{3589A82C-DF99-4EE7-B2CB-4DBBF654F4DA}" type="presParOf" srcId="{A0145FB8-ABC3-453F-80BE-6CC0E11B49FA}" destId="{48214BA4-0FED-4D2F-A451-A4C8A6D516DB}" srcOrd="2" destOrd="0" presId="urn:microsoft.com/office/officeart/2008/layout/VerticalAccentList"/>
    <dgm:cxn modelId="{B0A21C5D-62B8-4FAD-8154-EBC335A18826}" type="presParOf" srcId="{A0145FB8-ABC3-453F-80BE-6CC0E11B49FA}" destId="{CEC16B06-10AF-441A-B792-289129B6A94D}" srcOrd="3" destOrd="0" presId="urn:microsoft.com/office/officeart/2008/layout/VerticalAccentList"/>
    <dgm:cxn modelId="{3901273C-BD68-41EE-9A1C-E44148B67556}" type="presParOf" srcId="{A0145FB8-ABC3-453F-80BE-6CC0E11B49FA}" destId="{B417D6F1-C6DA-42E4-BF96-C96828BF12A7}" srcOrd="4" destOrd="0" presId="urn:microsoft.com/office/officeart/2008/layout/VerticalAccentList"/>
    <dgm:cxn modelId="{693C3ACA-B29B-46D9-A713-3987084BBEBC}" type="presParOf" srcId="{A0145FB8-ABC3-453F-80BE-6CC0E11B49FA}" destId="{93AD5433-3598-4DC1-85DC-4A5C4C724FBD}" srcOrd="5" destOrd="0" presId="urn:microsoft.com/office/officeart/2008/layout/VerticalAccentList"/>
    <dgm:cxn modelId="{6919FBEA-7614-42B3-BE12-F343467AC15A}" type="presParOf" srcId="{A0145FB8-ABC3-453F-80BE-6CC0E11B49FA}" destId="{95394950-C09A-431C-A78A-1374230FD81D}" srcOrd="6" destOrd="0" presId="urn:microsoft.com/office/officeart/2008/layout/VerticalAccentList"/>
    <dgm:cxn modelId="{A916B5A0-A349-4B66-81EA-1341733F3ACF}" type="presParOf" srcId="{0BE667C0-9881-494B-8F41-55204C3941F3}" destId="{6A08E077-A337-4EC7-AD4B-47432D0E97A8}" srcOrd="5" destOrd="0" presId="urn:microsoft.com/office/officeart/2008/layout/VerticalAccentList"/>
    <dgm:cxn modelId="{7906970C-DD80-4804-98E9-8206DC281FB7}" type="presParOf" srcId="{0BE667C0-9881-494B-8F41-55204C3941F3}" destId="{D788988B-14AA-4BF9-AE1C-BA29A8D40180}" srcOrd="6" destOrd="0" presId="urn:microsoft.com/office/officeart/2008/layout/VerticalAccentList"/>
    <dgm:cxn modelId="{820A4EC2-CFEC-48A1-AB34-C9F642525196}" type="presParOf" srcId="{D788988B-14AA-4BF9-AE1C-BA29A8D40180}" destId="{FC31A7FC-0DDC-44D3-9B27-0E838CD78B82}" srcOrd="0" destOrd="0" presId="urn:microsoft.com/office/officeart/2008/layout/VerticalAccentList"/>
    <dgm:cxn modelId="{C4D5D228-8C9C-4D1D-8F08-318ED7F7B648}" type="presParOf" srcId="{0BE667C0-9881-494B-8F41-55204C3941F3}" destId="{58B833D4-27B8-403E-831C-3BCCEAE151C0}" srcOrd="7" destOrd="0" presId="urn:microsoft.com/office/officeart/2008/layout/VerticalAccentList"/>
    <dgm:cxn modelId="{5E1790CF-3067-4EDE-A4AE-FDBF7349989D}" type="presParOf" srcId="{58B833D4-27B8-403E-831C-3BCCEAE151C0}" destId="{140668DE-35CD-4683-9191-B0720BCB1723}" srcOrd="0" destOrd="0" presId="urn:microsoft.com/office/officeart/2008/layout/VerticalAccentList"/>
    <dgm:cxn modelId="{E22CFAD3-4CAA-4307-ACF5-BCC502B09E26}" type="presParOf" srcId="{58B833D4-27B8-403E-831C-3BCCEAE151C0}" destId="{5CA57AB7-E2A4-4730-8887-C8BD1EF262BA}" srcOrd="1" destOrd="0" presId="urn:microsoft.com/office/officeart/2008/layout/VerticalAccentList"/>
    <dgm:cxn modelId="{AB12567B-AE23-4EA0-8ACE-26558304A2A5}" type="presParOf" srcId="{58B833D4-27B8-403E-831C-3BCCEAE151C0}" destId="{86C2B520-19C5-452B-8E8E-82EF61900305}" srcOrd="2" destOrd="0" presId="urn:microsoft.com/office/officeart/2008/layout/VerticalAccentList"/>
    <dgm:cxn modelId="{54D172CC-B8FB-40CD-9908-6D917246B770}" type="presParOf" srcId="{58B833D4-27B8-403E-831C-3BCCEAE151C0}" destId="{7D47A632-7C8E-485D-B170-159C22DF0EB8}" srcOrd="3" destOrd="0" presId="urn:microsoft.com/office/officeart/2008/layout/VerticalAccentList"/>
    <dgm:cxn modelId="{7D325B62-0B28-49C6-B057-0B3E3F136A93}" type="presParOf" srcId="{58B833D4-27B8-403E-831C-3BCCEAE151C0}" destId="{D8835FC1-FB4D-4188-B719-C91BAEBF8CC5}" srcOrd="4" destOrd="0" presId="urn:microsoft.com/office/officeart/2008/layout/VerticalAccentList"/>
    <dgm:cxn modelId="{E4AC3ACC-C116-4CED-9CF8-7A16BE9FDA3E}" type="presParOf" srcId="{58B833D4-27B8-403E-831C-3BCCEAE151C0}" destId="{59A1120B-D881-40C8-9303-0EDBFEA943E9}" srcOrd="5" destOrd="0" presId="urn:microsoft.com/office/officeart/2008/layout/VerticalAccentList"/>
    <dgm:cxn modelId="{8925D937-7F56-4EF2-9B81-3A9097182445}" type="presParOf" srcId="{58B833D4-27B8-403E-831C-3BCCEAE151C0}" destId="{1CAF7CC3-9433-40B3-ADFF-B2A4D2AE0D7E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BFAB0-1929-449C-91BE-32F023B707A6}">
      <dsp:nvSpPr>
        <dsp:cNvPr id="0" name=""/>
        <dsp:cNvSpPr/>
      </dsp:nvSpPr>
      <dsp:spPr>
        <a:xfrm>
          <a:off x="0" y="0"/>
          <a:ext cx="5650795" cy="15908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u="sng" kern="1200">
              <a:latin typeface="Verdana" pitchFamily="34" charset="0"/>
            </a:rPr>
            <a:t>Стъпка 1. Изберете форма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</a:t>
          </a:r>
          <a:r>
            <a:rPr lang="bg-BG" sz="1000" u="none" kern="1200">
              <a:latin typeface="Verdana" pitchFamily="34" charset="0"/>
            </a:rPr>
            <a:t>Най-разпространени организационно правни форми на юридически лица</a:t>
          </a:r>
          <a:endParaRPr lang="ru-RU" sz="1000" u="none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 - Закрито акционерно дружество (ЗАД);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 - Открито акционерно дружество (ОАД).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 - Дружество с ограничена отговорност (ООД) – се счита за най-удобна форма за малък бизнес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</a:t>
          </a:r>
          <a:r>
            <a:rPr lang="bg-BG" sz="1000" u="none" kern="1200">
              <a:latin typeface="Verdana" pitchFamily="34" charset="0"/>
            </a:rPr>
            <a:t>Вижте схема 1, стр.9</a:t>
          </a:r>
          <a:endParaRPr lang="ru-RU" sz="1000" u="none" kern="1200">
            <a:latin typeface="Verdana" pitchFamily="34" charset="0"/>
          </a:endParaRPr>
        </a:p>
      </dsp:txBody>
      <dsp:txXfrm>
        <a:off x="46594" y="46594"/>
        <a:ext cx="3972319" cy="1497646"/>
      </dsp:txXfrm>
    </dsp:sp>
    <dsp:sp modelId="{1CEDE95C-4661-4C34-B6CE-31E13A7F6A02}">
      <dsp:nvSpPr>
        <dsp:cNvPr id="0" name=""/>
        <dsp:cNvSpPr/>
      </dsp:nvSpPr>
      <dsp:spPr>
        <a:xfrm>
          <a:off x="368292" y="1772935"/>
          <a:ext cx="5734426" cy="15721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2. Определяне на адрес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Адрес за регистрация на юридическото лице се счита адресът, на който се намира неговият ръководител или юридически "постоянният изпълнителен орган на дружеството".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Като адрес на организацията може да се използва и адресът на собствения офис на учредителя, включително и домашният адрес на ръководителя на фирмата. Адрес на фирмата може да бъде и адресът, на който фирмата наема помещения.</a:t>
          </a:r>
          <a:endParaRPr lang="ru-RU" sz="1000" kern="1200">
            <a:latin typeface="Verdana" pitchFamily="34" charset="0"/>
          </a:endParaRPr>
        </a:p>
      </dsp:txBody>
      <dsp:txXfrm>
        <a:off x="414338" y="1818981"/>
        <a:ext cx="4294828" cy="1480026"/>
      </dsp:txXfrm>
    </dsp:sp>
    <dsp:sp modelId="{0A5E0922-0BA5-48CE-B264-EFA125822041}">
      <dsp:nvSpPr>
        <dsp:cNvPr id="0" name=""/>
        <dsp:cNvSpPr/>
      </dsp:nvSpPr>
      <dsp:spPr>
        <a:xfrm>
          <a:off x="737997" y="3482969"/>
          <a:ext cx="5650795" cy="12314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3. Попълване на заявление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Формуляра на заявление за държавна регистрация на юридическото лице №Р11001 е утвърден със Заповед на Федералната данъчна служба на Русия от 25.01.2012 №MMВ-7-6/25@, влизаща в сила от 04 юли 2013 г.</a:t>
          </a:r>
        </a:p>
      </dsp:txBody>
      <dsp:txXfrm>
        <a:off x="774064" y="3519036"/>
        <a:ext cx="4250807" cy="1159289"/>
      </dsp:txXfrm>
    </dsp:sp>
    <dsp:sp modelId="{6F938E69-1CAE-43F9-87C1-1A66D3E60E1A}">
      <dsp:nvSpPr>
        <dsp:cNvPr id="0" name=""/>
        <dsp:cNvSpPr/>
      </dsp:nvSpPr>
      <dsp:spPr>
        <a:xfrm>
          <a:off x="1237331" y="4822825"/>
          <a:ext cx="5650795" cy="1393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4. Събиране на необходимия набор от документи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Списъкът на документи за държавна регистрация на юридическо лице е регламентиран с чл. 12 от Федералния закон от 08.08.2001 № 129-ФЗ "За държавната регистрация на юридически лица и индивидуални предприемачи".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u="none" kern="1200">
              <a:latin typeface="Verdana" pitchFamily="34" charset="0"/>
            </a:rPr>
            <a:t>- Вижте схема 2, стр.10.</a:t>
          </a:r>
          <a:endParaRPr lang="ru-RU" sz="1000" u="none" kern="1200">
            <a:latin typeface="Verdana" pitchFamily="34" charset="0"/>
          </a:endParaRPr>
        </a:p>
      </dsp:txBody>
      <dsp:txXfrm>
        <a:off x="1278150" y="4863644"/>
        <a:ext cx="4241303" cy="1312021"/>
      </dsp:txXfrm>
    </dsp:sp>
    <dsp:sp modelId="{DFEA482E-BC45-4463-B569-DCF2EAABBE5A}">
      <dsp:nvSpPr>
        <dsp:cNvPr id="0" name=""/>
        <dsp:cNvSpPr/>
      </dsp:nvSpPr>
      <dsp:spPr>
        <a:xfrm>
          <a:off x="1687899" y="6340602"/>
          <a:ext cx="5650795" cy="1033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5. Предаване на документите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Регистрацията на юридическо лице се осъществява от данъчната инспекция по местоположение на организацията. В градове с население над 1 милион жители работят единни регистрационни центрове. - </a:t>
          </a:r>
          <a:r>
            <a:rPr lang="bg-BG" sz="1000" u="none" kern="1200">
              <a:latin typeface="Verdana" pitchFamily="34" charset="0"/>
            </a:rPr>
            <a:t>Вижте схема 3, стр.10.</a:t>
          </a:r>
          <a:endParaRPr lang="ru-RU" sz="1000" u="none" kern="1200">
            <a:latin typeface="Verdana" pitchFamily="34" charset="0"/>
          </a:endParaRPr>
        </a:p>
      </dsp:txBody>
      <dsp:txXfrm>
        <a:off x="1718178" y="6370881"/>
        <a:ext cx="4262383" cy="973258"/>
      </dsp:txXfrm>
    </dsp:sp>
    <dsp:sp modelId="{6ED3A030-5922-4F40-91D6-FE217E9554C7}">
      <dsp:nvSpPr>
        <dsp:cNvPr id="0" name=""/>
        <dsp:cNvSpPr/>
      </dsp:nvSpPr>
      <dsp:spPr>
        <a:xfrm>
          <a:off x="4756792" y="1174315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4960615" y="1174315"/>
        <a:ext cx="498232" cy="681673"/>
      </dsp:txXfrm>
    </dsp:sp>
    <dsp:sp modelId="{75B25536-F418-4127-8476-0ED4F1FD7868}">
      <dsp:nvSpPr>
        <dsp:cNvPr id="0" name=""/>
        <dsp:cNvSpPr/>
      </dsp:nvSpPr>
      <dsp:spPr>
        <a:xfrm>
          <a:off x="5166891" y="2906026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1675274"/>
            <a:satOff val="-1459"/>
            <a:lumOff val="-2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675274"/>
              <a:satOff val="-1459"/>
              <a:lumOff val="-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5370714" y="2906026"/>
        <a:ext cx="498232" cy="681673"/>
      </dsp:txXfrm>
    </dsp:sp>
    <dsp:sp modelId="{2529FF84-C7C9-4EE6-9CEE-26C4CFEBC796}">
      <dsp:nvSpPr>
        <dsp:cNvPr id="0" name=""/>
        <dsp:cNvSpPr/>
      </dsp:nvSpPr>
      <dsp:spPr>
        <a:xfrm>
          <a:off x="5589790" y="4373039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3350547"/>
            <a:satOff val="-2919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350547"/>
              <a:satOff val="-2919"/>
              <a:lumOff val="-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5793613" y="4373039"/>
        <a:ext cx="498232" cy="681673"/>
      </dsp:txXfrm>
    </dsp:sp>
    <dsp:sp modelId="{BB3AEDB2-0FC6-464E-BBC5-C9E281E21E61}">
      <dsp:nvSpPr>
        <dsp:cNvPr id="0" name=""/>
        <dsp:cNvSpPr/>
      </dsp:nvSpPr>
      <dsp:spPr>
        <a:xfrm>
          <a:off x="6046469" y="6011376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6250292" y="6011376"/>
        <a:ext cx="498232" cy="681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4E637-4DC8-4CA5-8A19-2825E4A17391}">
      <dsp:nvSpPr>
        <dsp:cNvPr id="0" name=""/>
        <dsp:cNvSpPr/>
      </dsp:nvSpPr>
      <dsp:spPr>
        <a:xfrm>
          <a:off x="137551" y="-67441"/>
          <a:ext cx="6450445" cy="23660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6. Получаване на Свидетелство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Ако всички документи са изрядни, в рамките на пет работни дни, можете да получите: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Свидетелство за държавна регистрация на юридическо лице;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Едно копие от Устава с печат на регистриращия орган;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Извлечение от Единния държавен регистър на юридическите лица (ЕГРЮЛ);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Свидетелство за регистрация на руска организация в данъчната инспекция по местоположението на организацията. В него е вписан Идентификационният номер на данъкоплатеца – ИНН и Код на причина за регистрация - КПП.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вземат лично или чрез упълномощено лице. Могат да бъдат изпратени до вашата електронна поща или по пощата.</a:t>
          </a:r>
          <a:endParaRPr lang="ru-RU" sz="1000" kern="1200">
            <a:latin typeface="Verdana" pitchFamily="34" charset="0"/>
          </a:endParaRPr>
        </a:p>
      </dsp:txBody>
      <dsp:txXfrm>
        <a:off x="206851" y="1859"/>
        <a:ext cx="4439645" cy="2227471"/>
      </dsp:txXfrm>
    </dsp:sp>
    <dsp:sp modelId="{DA0CB529-E016-4CCD-9747-93145CE1FC36}">
      <dsp:nvSpPr>
        <dsp:cNvPr id="0" name=""/>
        <dsp:cNvSpPr/>
      </dsp:nvSpPr>
      <dsp:spPr>
        <a:xfrm>
          <a:off x="773562" y="2584288"/>
          <a:ext cx="6288087" cy="14564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7. Печат на организацията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-Фирмата трябва да има кръгъл печат с нейното пълно име и адрес на руски език.</a:t>
          </a:r>
          <a:br>
            <a:rPr lang="bg-BG" sz="1000" kern="1200">
              <a:latin typeface="Verdana" pitchFamily="34" charset="0"/>
            </a:rPr>
          </a:br>
          <a:r>
            <a:rPr lang="bg-BG" sz="1000" kern="1200">
              <a:latin typeface="Verdana" pitchFamily="34" charset="0"/>
            </a:rPr>
            <a:t>-Името на компанията може да бъде указано и на всеки друг чужд език или езици на народите на Русия.</a:t>
          </a:r>
          <a:endParaRPr lang="ru-RU" sz="1000" kern="1200">
            <a:latin typeface="Verdana" pitchFamily="34" charset="0"/>
          </a:endParaRPr>
        </a:p>
      </dsp:txBody>
      <dsp:txXfrm>
        <a:off x="816220" y="2626946"/>
        <a:ext cx="4485471" cy="1371132"/>
      </dsp:txXfrm>
    </dsp:sp>
    <dsp:sp modelId="{C3905E70-B202-4020-97AE-ABB4C374F789}">
      <dsp:nvSpPr>
        <dsp:cNvPr id="0" name=""/>
        <dsp:cNvSpPr/>
      </dsp:nvSpPr>
      <dsp:spPr>
        <a:xfrm>
          <a:off x="1150252" y="4317380"/>
          <a:ext cx="6288087" cy="17884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8. Откриване на банкова сметка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-Процедурата за откриване на сметки и необходимите за това документи са регламентирани в правилника на Централната банка на Русия от 14.09.2006 №28-И "За откриването и закриването на банкови сметки и депозитни сметки (депозити)".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-Когато фирмата има Свидетелство за регистрация, Свидетелство за регистрация в данъчната инспекция и печат на компанията, може да бъде открита банкова сметкаи  може да се използва корпоративни електронни средства за плащане.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</a:t>
          </a:r>
          <a:r>
            <a:rPr lang="bg-BG" sz="1000" u="none" kern="1200">
              <a:latin typeface="Verdana" pitchFamily="34" charset="0"/>
            </a:rPr>
            <a:t>Вижте схема 4, стр.10.</a:t>
          </a:r>
          <a:endParaRPr lang="ru-RU" sz="1000" u="none" kern="1200">
            <a:latin typeface="Verdana" pitchFamily="34" charset="0"/>
          </a:endParaRPr>
        </a:p>
      </dsp:txBody>
      <dsp:txXfrm>
        <a:off x="1202633" y="4369761"/>
        <a:ext cx="4466025" cy="1683652"/>
      </dsp:txXfrm>
    </dsp:sp>
    <dsp:sp modelId="{7CDA103E-0D63-4A79-9CD1-D5CCE7584D9D}">
      <dsp:nvSpPr>
        <dsp:cNvPr id="0" name=""/>
        <dsp:cNvSpPr/>
      </dsp:nvSpPr>
      <dsp:spPr>
        <a:xfrm>
          <a:off x="5189643" y="1816889"/>
          <a:ext cx="1162469" cy="116246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5451199" y="1816889"/>
        <a:ext cx="639357" cy="874758"/>
      </dsp:txXfrm>
    </dsp:sp>
    <dsp:sp modelId="{1BB63856-6B77-44C4-BECC-2EB7A6C30D3B}">
      <dsp:nvSpPr>
        <dsp:cNvPr id="0" name=""/>
        <dsp:cNvSpPr/>
      </dsp:nvSpPr>
      <dsp:spPr>
        <a:xfrm>
          <a:off x="5756180" y="3551764"/>
          <a:ext cx="1162469" cy="116246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6017736" y="3551764"/>
        <a:ext cx="639357" cy="8747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7929F-9138-42DB-87F2-EC1CC902169C}">
      <dsp:nvSpPr>
        <dsp:cNvPr id="0" name=""/>
        <dsp:cNvSpPr/>
      </dsp:nvSpPr>
      <dsp:spPr>
        <a:xfrm>
          <a:off x="-3656116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241CD-C606-4BDC-B932-EF51C683C439}">
      <dsp:nvSpPr>
        <dsp:cNvPr id="0" name=""/>
        <dsp:cNvSpPr/>
      </dsp:nvSpPr>
      <dsp:spPr>
        <a:xfrm>
          <a:off x="216353" y="95693"/>
          <a:ext cx="5194712" cy="48261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Попълнен формуляр №Р11001.Представя се в един оригинален екземпляр.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- Подписът на кандидата трябва да бъде нотариално заверен</a:t>
          </a:r>
          <a:endParaRPr lang="ru-RU" sz="1000" kern="1200">
            <a:latin typeface="Verdana" pitchFamily="34" charset="0"/>
          </a:endParaRPr>
        </a:p>
      </dsp:txBody>
      <dsp:txXfrm>
        <a:off x="216353" y="95693"/>
        <a:ext cx="5194712" cy="482616"/>
      </dsp:txXfrm>
    </dsp:sp>
    <dsp:sp modelId="{0AD033B2-2BE6-467D-8F54-FB09B49992C3}">
      <dsp:nvSpPr>
        <dsp:cNvPr id="0" name=""/>
        <dsp:cNvSpPr/>
      </dsp:nvSpPr>
      <dsp:spPr>
        <a:xfrm>
          <a:off x="0" y="126415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67131C6-523A-449E-8B0F-2E2F2F2CECED}">
      <dsp:nvSpPr>
        <dsp:cNvPr id="0" name=""/>
        <dsp:cNvSpPr/>
      </dsp:nvSpPr>
      <dsp:spPr>
        <a:xfrm>
          <a:off x="420878" y="627321"/>
          <a:ext cx="5062817" cy="430047"/>
        </a:xfrm>
        <a:prstGeom prst="rect">
          <a:avLst/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tint val="50000"/>
                <a:satMod val="300000"/>
              </a:schemeClr>
            </a:gs>
            <a:gs pos="35000">
              <a:schemeClr val="accent2">
                <a:hueOff val="936304"/>
                <a:satOff val="-1168"/>
                <a:lumOff val="275"/>
                <a:alphaOff val="0"/>
                <a:tint val="37000"/>
                <a:satMod val="30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Решение за създаване, прието с решение на едноличния учредител или с протокол от общо събрание на учредителите. Представя се в един оригинален екземпляр;</a:t>
          </a:r>
          <a:endParaRPr lang="ru-RU" sz="1000" kern="1200">
            <a:latin typeface="Verdana" pitchFamily="34" charset="0"/>
          </a:endParaRPr>
        </a:p>
      </dsp:txBody>
      <dsp:txXfrm>
        <a:off x="420878" y="627321"/>
        <a:ext cx="5062817" cy="430047"/>
      </dsp:txXfrm>
    </dsp:sp>
    <dsp:sp modelId="{4B7A25B3-D1BC-4D91-9B69-108ACCDB45BE}">
      <dsp:nvSpPr>
        <dsp:cNvPr id="0" name=""/>
        <dsp:cNvSpPr/>
      </dsp:nvSpPr>
      <dsp:spPr>
        <a:xfrm>
          <a:off x="192282" y="642389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6BEB87C-542F-4E8D-ADAE-A8610901F857}">
      <dsp:nvSpPr>
        <dsp:cNvPr id="0" name=""/>
        <dsp:cNvSpPr/>
      </dsp:nvSpPr>
      <dsp:spPr>
        <a:xfrm>
          <a:off x="584782" y="1127051"/>
          <a:ext cx="4861744" cy="441274"/>
        </a:xfrm>
        <a:prstGeom prst="rect">
          <a:avLst/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tint val="50000"/>
                <a:satMod val="300000"/>
              </a:schemeClr>
            </a:gs>
            <a:gs pos="35000">
              <a:schemeClr val="accent2">
                <a:hueOff val="1872608"/>
                <a:satOff val="-2336"/>
                <a:lumOff val="549"/>
                <a:alphaOff val="0"/>
                <a:tint val="37000"/>
                <a:satMod val="30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Устав на ООД (ЗАД, ЕАД). Представя се в два оригинални екземпляра в случай, че лично се представя или се изпраща по пощата, и в един екземпляр, ако се изпраща в електронна форма;</a:t>
          </a:r>
          <a:endParaRPr lang="ru-RU" sz="1000" kern="1200">
            <a:latin typeface="Verdana" pitchFamily="34" charset="0"/>
          </a:endParaRPr>
        </a:p>
      </dsp:txBody>
      <dsp:txXfrm>
        <a:off x="584782" y="1127051"/>
        <a:ext cx="4861744" cy="441274"/>
      </dsp:txXfrm>
    </dsp:sp>
    <dsp:sp modelId="{0DBF8FB1-CD37-429A-A517-272D866483CE}">
      <dsp:nvSpPr>
        <dsp:cNvPr id="0" name=""/>
        <dsp:cNvSpPr/>
      </dsp:nvSpPr>
      <dsp:spPr>
        <a:xfrm>
          <a:off x="340282" y="1137102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D14EDF9-BC84-4062-A6AF-9F5A53FB5771}">
      <dsp:nvSpPr>
        <dsp:cNvPr id="0" name=""/>
        <dsp:cNvSpPr/>
      </dsp:nvSpPr>
      <dsp:spPr>
        <a:xfrm>
          <a:off x="625298" y="1684242"/>
          <a:ext cx="4780711" cy="336938"/>
        </a:xfrm>
        <a:prstGeom prst="rect">
          <a:avLst/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tint val="50000"/>
                <a:satMod val="300000"/>
              </a:schemeClr>
            </a:gs>
            <a:gs pos="35000">
              <a:schemeClr val="accent2">
                <a:hueOff val="2808911"/>
                <a:satOff val="-3503"/>
                <a:lumOff val="824"/>
                <a:alphaOff val="0"/>
                <a:tint val="37000"/>
                <a:satMod val="30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Документ, потвърждаващ статута на учредителя, ако той е чуждестранно юридическо лице.</a:t>
          </a:r>
          <a:endParaRPr lang="ru-RU" sz="1000" kern="1200">
            <a:latin typeface="Verdana" pitchFamily="34" charset="0"/>
          </a:endParaRPr>
        </a:p>
      </dsp:txBody>
      <dsp:txXfrm>
        <a:off x="625298" y="1684242"/>
        <a:ext cx="4780711" cy="336938"/>
      </dsp:txXfrm>
    </dsp:sp>
    <dsp:sp modelId="{D162D889-7B3B-4221-BF61-0E05EE320B92}">
      <dsp:nvSpPr>
        <dsp:cNvPr id="0" name=""/>
        <dsp:cNvSpPr/>
      </dsp:nvSpPr>
      <dsp:spPr>
        <a:xfrm>
          <a:off x="414712" y="1642125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1E00E7C-9F68-44BF-9BCA-771820F61617}">
      <dsp:nvSpPr>
        <dsp:cNvPr id="0" name=""/>
        <dsp:cNvSpPr/>
      </dsp:nvSpPr>
      <dsp:spPr>
        <a:xfrm>
          <a:off x="498562" y="2189585"/>
          <a:ext cx="4907447" cy="336938"/>
        </a:xfrm>
        <a:prstGeom prst="rect">
          <a:avLst/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tint val="50000"/>
                <a:satMod val="300000"/>
              </a:schemeClr>
            </a:gs>
            <a:gs pos="35000">
              <a:schemeClr val="accent2">
                <a:hueOff val="3745215"/>
                <a:satOff val="-4671"/>
                <a:lumOff val="1098"/>
                <a:alphaOff val="0"/>
                <a:tint val="37000"/>
                <a:satMod val="30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Квитанция за платена държавна такса за 4000 рубли. Представя се в един оригинален екземпляр;</a:t>
          </a:r>
          <a:endParaRPr lang="ru-RU" sz="1000" kern="1200">
            <a:latin typeface="Verdana" pitchFamily="34" charset="0"/>
          </a:endParaRPr>
        </a:p>
      </dsp:txBody>
      <dsp:txXfrm>
        <a:off x="498562" y="2189585"/>
        <a:ext cx="4907447" cy="336938"/>
      </dsp:txXfrm>
    </dsp:sp>
    <dsp:sp modelId="{2C79F6B5-6351-4387-87F4-48EB87BD67D1}">
      <dsp:nvSpPr>
        <dsp:cNvPr id="0" name=""/>
        <dsp:cNvSpPr/>
      </dsp:nvSpPr>
      <dsp:spPr>
        <a:xfrm>
          <a:off x="287976" y="2147468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E82946F-5073-432D-8D3B-F30A5C0B84A2}">
      <dsp:nvSpPr>
        <dsp:cNvPr id="0" name=""/>
        <dsp:cNvSpPr/>
      </dsp:nvSpPr>
      <dsp:spPr>
        <a:xfrm>
          <a:off x="191389" y="2668772"/>
          <a:ext cx="5244639" cy="389251"/>
        </a:xfrm>
        <a:prstGeom prst="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При подаване на документи за регистрация на ООД, имате право да приложите заявление за използване на опростена система за данъчно облагане.</a:t>
          </a:r>
          <a:endParaRPr lang="ru-RU" sz="1000" kern="1200">
            <a:latin typeface="Verdana" pitchFamily="34" charset="0"/>
          </a:endParaRPr>
        </a:p>
      </dsp:txBody>
      <dsp:txXfrm>
        <a:off x="191389" y="2668772"/>
        <a:ext cx="5244639" cy="389251"/>
      </dsp:txXfrm>
    </dsp:sp>
    <dsp:sp modelId="{802F6618-59BB-4193-8EF5-8AA95238EACA}">
      <dsp:nvSpPr>
        <dsp:cNvPr id="0" name=""/>
        <dsp:cNvSpPr/>
      </dsp:nvSpPr>
      <dsp:spPr>
        <a:xfrm>
          <a:off x="10822" y="2652811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BDA2E-8ECD-41C4-BC1F-25ED4BEAB320}">
      <dsp:nvSpPr>
        <dsp:cNvPr id="0" name=""/>
        <dsp:cNvSpPr/>
      </dsp:nvSpPr>
      <dsp:spPr>
        <a:xfrm>
          <a:off x="276731" y="129859"/>
          <a:ext cx="4932937" cy="1885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отнесат лично или чрез упълномощено лице.</a:t>
          </a:r>
          <a:endParaRPr lang="ru-RU" sz="1000" kern="1200">
            <a:latin typeface="Verdana" pitchFamily="34" charset="0"/>
          </a:endParaRPr>
        </a:p>
      </dsp:txBody>
      <dsp:txXfrm>
        <a:off x="276731" y="129859"/>
        <a:ext cx="4932937" cy="188577"/>
      </dsp:txXfrm>
    </dsp:sp>
    <dsp:sp modelId="{011ED698-B333-4872-A9C8-265EE398AC3F}">
      <dsp:nvSpPr>
        <dsp:cNvPr id="0" name=""/>
        <dsp:cNvSpPr/>
      </dsp:nvSpPr>
      <dsp:spPr>
        <a:xfrm>
          <a:off x="276731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B7D2AA-BA0B-4960-B06F-D11973975569}">
      <dsp:nvSpPr>
        <dsp:cNvPr id="0" name=""/>
        <dsp:cNvSpPr/>
      </dsp:nvSpPr>
      <dsp:spPr>
        <a:xfrm>
          <a:off x="972823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34076"/>
                <a:satOff val="-292"/>
                <a:lumOff val="69"/>
                <a:alphaOff val="0"/>
                <a:tint val="50000"/>
                <a:satMod val="300000"/>
              </a:schemeClr>
            </a:gs>
            <a:gs pos="35000">
              <a:schemeClr val="accent2">
                <a:hueOff val="234076"/>
                <a:satOff val="-292"/>
                <a:lumOff val="69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6"/>
                <a:satOff val="-292"/>
                <a:lumOff val="6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34076"/>
              <a:satOff val="-292"/>
              <a:lumOff val="6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347A7E-BEF5-425E-A920-7D635C70CD29}">
      <dsp:nvSpPr>
        <dsp:cNvPr id="0" name=""/>
        <dsp:cNvSpPr/>
      </dsp:nvSpPr>
      <dsp:spPr>
        <a:xfrm>
          <a:off x="1668915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68152"/>
                <a:satOff val="-584"/>
                <a:lumOff val="137"/>
                <a:alphaOff val="0"/>
                <a:tint val="50000"/>
                <a:satMod val="300000"/>
              </a:schemeClr>
            </a:gs>
            <a:gs pos="35000">
              <a:schemeClr val="accent2">
                <a:hueOff val="468152"/>
                <a:satOff val="-584"/>
                <a:lumOff val="137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2"/>
                <a:satOff val="-584"/>
                <a:lumOff val="13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2"/>
              <a:satOff val="-584"/>
              <a:lumOff val="13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535423-9641-4271-BEE2-7218A55AB474}">
      <dsp:nvSpPr>
        <dsp:cNvPr id="0" name=""/>
        <dsp:cNvSpPr/>
      </dsp:nvSpPr>
      <dsp:spPr>
        <a:xfrm>
          <a:off x="2365008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702228"/>
                <a:satOff val="-876"/>
                <a:lumOff val="206"/>
                <a:alphaOff val="0"/>
                <a:tint val="50000"/>
                <a:satMod val="300000"/>
              </a:schemeClr>
            </a:gs>
            <a:gs pos="35000">
              <a:schemeClr val="accent2">
                <a:hueOff val="702228"/>
                <a:satOff val="-876"/>
                <a:lumOff val="206"/>
                <a:alphaOff val="0"/>
                <a:tint val="37000"/>
                <a:satMod val="300000"/>
              </a:schemeClr>
            </a:gs>
            <a:gs pos="100000">
              <a:schemeClr val="accent2">
                <a:hueOff val="702228"/>
                <a:satOff val="-876"/>
                <a:lumOff val="20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702228"/>
              <a:satOff val="-876"/>
              <a:lumOff val="20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C071F5-2248-4D2D-842B-D88B8ED9C0B2}">
      <dsp:nvSpPr>
        <dsp:cNvPr id="0" name=""/>
        <dsp:cNvSpPr/>
      </dsp:nvSpPr>
      <dsp:spPr>
        <a:xfrm>
          <a:off x="3061100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tint val="50000"/>
                <a:satMod val="300000"/>
              </a:schemeClr>
            </a:gs>
            <a:gs pos="35000">
              <a:schemeClr val="accent2">
                <a:hueOff val="936304"/>
                <a:satOff val="-1168"/>
                <a:lumOff val="275"/>
                <a:alphaOff val="0"/>
                <a:tint val="37000"/>
                <a:satMod val="30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9C72FC-D428-4FA8-A309-2F26EF082B88}">
      <dsp:nvSpPr>
        <dsp:cNvPr id="0" name=""/>
        <dsp:cNvSpPr/>
      </dsp:nvSpPr>
      <dsp:spPr>
        <a:xfrm>
          <a:off x="3757192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C9B880-9902-46F6-844E-CA0592D63C93}">
      <dsp:nvSpPr>
        <dsp:cNvPr id="0" name=""/>
        <dsp:cNvSpPr/>
      </dsp:nvSpPr>
      <dsp:spPr>
        <a:xfrm>
          <a:off x="4453285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404456"/>
                <a:satOff val="-1752"/>
                <a:lumOff val="412"/>
                <a:alphaOff val="0"/>
                <a:tint val="50000"/>
                <a:satMod val="300000"/>
              </a:schemeClr>
            </a:gs>
            <a:gs pos="35000">
              <a:schemeClr val="accent2">
                <a:hueOff val="1404456"/>
                <a:satOff val="-1752"/>
                <a:lumOff val="412"/>
                <a:alphaOff val="0"/>
                <a:tint val="37000"/>
                <a:satMod val="300000"/>
              </a:schemeClr>
            </a:gs>
            <a:gs pos="100000">
              <a:schemeClr val="accent2">
                <a:hueOff val="1404456"/>
                <a:satOff val="-1752"/>
                <a:lumOff val="41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404456"/>
              <a:satOff val="-1752"/>
              <a:lumOff val="41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A99639-F592-4776-9C9F-666A1C6BDBC8}">
      <dsp:nvSpPr>
        <dsp:cNvPr id="0" name=""/>
        <dsp:cNvSpPr/>
      </dsp:nvSpPr>
      <dsp:spPr>
        <a:xfrm>
          <a:off x="276731" y="462898"/>
          <a:ext cx="4932937" cy="448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изпращат по пощата с обявена стойност и списък на съдържанието или по електронен път.</a:t>
          </a:r>
          <a:endParaRPr lang="ru-RU" sz="1000" kern="1200">
            <a:latin typeface="Verdana" pitchFamily="34" charset="0"/>
          </a:endParaRPr>
        </a:p>
      </dsp:txBody>
      <dsp:txXfrm>
        <a:off x="276731" y="462898"/>
        <a:ext cx="4932937" cy="448448"/>
      </dsp:txXfrm>
    </dsp:sp>
    <dsp:sp modelId="{EA228CE7-BB0E-4B8A-BAE9-EA293FFE8F00}">
      <dsp:nvSpPr>
        <dsp:cNvPr id="0" name=""/>
        <dsp:cNvSpPr/>
      </dsp:nvSpPr>
      <dsp:spPr>
        <a:xfrm>
          <a:off x="276731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638532"/>
                <a:satOff val="-2044"/>
                <a:lumOff val="481"/>
                <a:alphaOff val="0"/>
                <a:tint val="50000"/>
                <a:satMod val="300000"/>
              </a:schemeClr>
            </a:gs>
            <a:gs pos="35000">
              <a:schemeClr val="accent2">
                <a:hueOff val="1638532"/>
                <a:satOff val="-2044"/>
                <a:lumOff val="481"/>
                <a:alphaOff val="0"/>
                <a:tint val="37000"/>
                <a:satMod val="300000"/>
              </a:schemeClr>
            </a:gs>
            <a:gs pos="100000">
              <a:schemeClr val="accent2">
                <a:hueOff val="1638532"/>
                <a:satOff val="-2044"/>
                <a:lumOff val="48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638532"/>
              <a:satOff val="-2044"/>
              <a:lumOff val="48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F78F49-A69A-4962-AA80-F81920D8B65E}">
      <dsp:nvSpPr>
        <dsp:cNvPr id="0" name=""/>
        <dsp:cNvSpPr/>
      </dsp:nvSpPr>
      <dsp:spPr>
        <a:xfrm>
          <a:off x="972823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tint val="50000"/>
                <a:satMod val="300000"/>
              </a:schemeClr>
            </a:gs>
            <a:gs pos="35000">
              <a:schemeClr val="accent2">
                <a:hueOff val="1872608"/>
                <a:satOff val="-2336"/>
                <a:lumOff val="549"/>
                <a:alphaOff val="0"/>
                <a:tint val="37000"/>
                <a:satMod val="30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214BA4-0FED-4D2F-A451-A4C8A6D516DB}">
      <dsp:nvSpPr>
        <dsp:cNvPr id="0" name=""/>
        <dsp:cNvSpPr/>
      </dsp:nvSpPr>
      <dsp:spPr>
        <a:xfrm>
          <a:off x="1668915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106683"/>
                <a:satOff val="-2628"/>
                <a:lumOff val="618"/>
                <a:alphaOff val="0"/>
                <a:tint val="50000"/>
                <a:satMod val="300000"/>
              </a:schemeClr>
            </a:gs>
            <a:gs pos="35000">
              <a:schemeClr val="accent2">
                <a:hueOff val="2106683"/>
                <a:satOff val="-2628"/>
                <a:lumOff val="618"/>
                <a:alphaOff val="0"/>
                <a:tint val="37000"/>
                <a:satMod val="300000"/>
              </a:schemeClr>
            </a:gs>
            <a:gs pos="100000">
              <a:schemeClr val="accent2">
                <a:hueOff val="2106683"/>
                <a:satOff val="-2628"/>
                <a:lumOff val="61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106683"/>
              <a:satOff val="-2628"/>
              <a:lumOff val="61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C16B06-10AF-441A-B792-289129B6A94D}">
      <dsp:nvSpPr>
        <dsp:cNvPr id="0" name=""/>
        <dsp:cNvSpPr/>
      </dsp:nvSpPr>
      <dsp:spPr>
        <a:xfrm>
          <a:off x="2365008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17D6F1-C6DA-42E4-BF96-C96828BF12A7}">
      <dsp:nvSpPr>
        <dsp:cNvPr id="0" name=""/>
        <dsp:cNvSpPr/>
      </dsp:nvSpPr>
      <dsp:spPr>
        <a:xfrm>
          <a:off x="3061100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574836"/>
                <a:satOff val="-3211"/>
                <a:lumOff val="755"/>
                <a:alphaOff val="0"/>
                <a:tint val="50000"/>
                <a:satMod val="300000"/>
              </a:schemeClr>
            </a:gs>
            <a:gs pos="35000">
              <a:schemeClr val="accent2">
                <a:hueOff val="2574836"/>
                <a:satOff val="-3211"/>
                <a:lumOff val="755"/>
                <a:alphaOff val="0"/>
                <a:tint val="37000"/>
                <a:satMod val="300000"/>
              </a:schemeClr>
            </a:gs>
            <a:gs pos="100000">
              <a:schemeClr val="accent2">
                <a:hueOff val="2574836"/>
                <a:satOff val="-3211"/>
                <a:lumOff val="75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574836"/>
              <a:satOff val="-3211"/>
              <a:lumOff val="75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AD5433-3598-4DC1-85DC-4A5C4C724FBD}">
      <dsp:nvSpPr>
        <dsp:cNvPr id="0" name=""/>
        <dsp:cNvSpPr/>
      </dsp:nvSpPr>
      <dsp:spPr>
        <a:xfrm>
          <a:off x="3757192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tint val="50000"/>
                <a:satMod val="300000"/>
              </a:schemeClr>
            </a:gs>
            <a:gs pos="35000">
              <a:schemeClr val="accent2">
                <a:hueOff val="2808911"/>
                <a:satOff val="-3503"/>
                <a:lumOff val="824"/>
                <a:alphaOff val="0"/>
                <a:tint val="37000"/>
                <a:satMod val="30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394950-C09A-431C-A78A-1374230FD81D}">
      <dsp:nvSpPr>
        <dsp:cNvPr id="0" name=""/>
        <dsp:cNvSpPr/>
      </dsp:nvSpPr>
      <dsp:spPr>
        <a:xfrm>
          <a:off x="4453285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042987"/>
                <a:satOff val="-3795"/>
                <a:lumOff val="892"/>
                <a:alphaOff val="0"/>
                <a:tint val="50000"/>
                <a:satMod val="300000"/>
              </a:schemeClr>
            </a:gs>
            <a:gs pos="35000">
              <a:schemeClr val="accent2">
                <a:hueOff val="3042987"/>
                <a:satOff val="-3795"/>
                <a:lumOff val="892"/>
                <a:alphaOff val="0"/>
                <a:tint val="37000"/>
                <a:satMod val="300000"/>
              </a:schemeClr>
            </a:gs>
            <a:gs pos="100000">
              <a:schemeClr val="accent2">
                <a:hueOff val="3042987"/>
                <a:satOff val="-3795"/>
                <a:lumOff val="89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042987"/>
              <a:satOff val="-3795"/>
              <a:lumOff val="89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31A7FC-0DDC-44D3-9B27-0E838CD78B82}">
      <dsp:nvSpPr>
        <dsp:cNvPr id="0" name=""/>
        <dsp:cNvSpPr/>
      </dsp:nvSpPr>
      <dsp:spPr>
        <a:xfrm>
          <a:off x="276731" y="1055809"/>
          <a:ext cx="4932937" cy="448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Данъчната инспекция ще приеме документите и ще издаде (изпрати) разписка за получаването им.</a:t>
          </a:r>
          <a:endParaRPr lang="ru-RU" sz="1000" kern="1200">
            <a:latin typeface="Verdana" pitchFamily="34" charset="0"/>
          </a:endParaRPr>
        </a:p>
      </dsp:txBody>
      <dsp:txXfrm>
        <a:off x="276731" y="1055809"/>
        <a:ext cx="4932937" cy="448448"/>
      </dsp:txXfrm>
    </dsp:sp>
    <dsp:sp modelId="{140668DE-35CD-4683-9191-B0720BCB1723}">
      <dsp:nvSpPr>
        <dsp:cNvPr id="0" name=""/>
        <dsp:cNvSpPr/>
      </dsp:nvSpPr>
      <dsp:spPr>
        <a:xfrm>
          <a:off x="276731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277063"/>
                <a:satOff val="-4087"/>
                <a:lumOff val="961"/>
                <a:alphaOff val="0"/>
                <a:tint val="50000"/>
                <a:satMod val="300000"/>
              </a:schemeClr>
            </a:gs>
            <a:gs pos="35000">
              <a:schemeClr val="accent2">
                <a:hueOff val="3277063"/>
                <a:satOff val="-4087"/>
                <a:lumOff val="961"/>
                <a:alphaOff val="0"/>
                <a:tint val="37000"/>
                <a:satMod val="300000"/>
              </a:schemeClr>
            </a:gs>
            <a:gs pos="100000">
              <a:schemeClr val="accent2">
                <a:hueOff val="3277063"/>
                <a:satOff val="-4087"/>
                <a:lumOff val="96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277063"/>
              <a:satOff val="-4087"/>
              <a:lumOff val="96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A57AB7-E2A4-4730-8887-C8BD1EF262BA}">
      <dsp:nvSpPr>
        <dsp:cNvPr id="0" name=""/>
        <dsp:cNvSpPr/>
      </dsp:nvSpPr>
      <dsp:spPr>
        <a:xfrm>
          <a:off x="972823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C2B520-19C5-452B-8E8E-82EF61900305}">
      <dsp:nvSpPr>
        <dsp:cNvPr id="0" name=""/>
        <dsp:cNvSpPr/>
      </dsp:nvSpPr>
      <dsp:spPr>
        <a:xfrm>
          <a:off x="1668915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tint val="50000"/>
                <a:satMod val="300000"/>
              </a:schemeClr>
            </a:gs>
            <a:gs pos="35000">
              <a:schemeClr val="accent2">
                <a:hueOff val="3745215"/>
                <a:satOff val="-4671"/>
                <a:lumOff val="1098"/>
                <a:alphaOff val="0"/>
                <a:tint val="37000"/>
                <a:satMod val="30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47A632-7C8E-485D-B170-159C22DF0EB8}">
      <dsp:nvSpPr>
        <dsp:cNvPr id="0" name=""/>
        <dsp:cNvSpPr/>
      </dsp:nvSpPr>
      <dsp:spPr>
        <a:xfrm>
          <a:off x="2365008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979291"/>
                <a:satOff val="-4963"/>
                <a:lumOff val="1167"/>
                <a:alphaOff val="0"/>
                <a:tint val="50000"/>
                <a:satMod val="300000"/>
              </a:schemeClr>
            </a:gs>
            <a:gs pos="35000">
              <a:schemeClr val="accent2">
                <a:hueOff val="3979291"/>
                <a:satOff val="-4963"/>
                <a:lumOff val="1167"/>
                <a:alphaOff val="0"/>
                <a:tint val="37000"/>
                <a:satMod val="300000"/>
              </a:schemeClr>
            </a:gs>
            <a:gs pos="100000">
              <a:schemeClr val="accent2">
                <a:hueOff val="3979291"/>
                <a:satOff val="-4963"/>
                <a:lumOff val="116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979291"/>
              <a:satOff val="-4963"/>
              <a:lumOff val="116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835FC1-FB4D-4188-B719-C91BAEBF8CC5}">
      <dsp:nvSpPr>
        <dsp:cNvPr id="0" name=""/>
        <dsp:cNvSpPr/>
      </dsp:nvSpPr>
      <dsp:spPr>
        <a:xfrm>
          <a:off x="3061100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213367"/>
                <a:satOff val="-5255"/>
                <a:lumOff val="1236"/>
                <a:alphaOff val="0"/>
                <a:tint val="50000"/>
                <a:satMod val="300000"/>
              </a:schemeClr>
            </a:gs>
            <a:gs pos="35000">
              <a:schemeClr val="accent2">
                <a:hueOff val="4213367"/>
                <a:satOff val="-5255"/>
                <a:lumOff val="1236"/>
                <a:alphaOff val="0"/>
                <a:tint val="37000"/>
                <a:satMod val="300000"/>
              </a:schemeClr>
            </a:gs>
            <a:gs pos="100000">
              <a:schemeClr val="accent2">
                <a:hueOff val="4213367"/>
                <a:satOff val="-5255"/>
                <a:lumOff val="123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213367"/>
              <a:satOff val="-5255"/>
              <a:lumOff val="123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A1120B-D881-40C8-9303-0EDBFEA943E9}">
      <dsp:nvSpPr>
        <dsp:cNvPr id="0" name=""/>
        <dsp:cNvSpPr/>
      </dsp:nvSpPr>
      <dsp:spPr>
        <a:xfrm>
          <a:off x="3757192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447443"/>
                <a:satOff val="-5547"/>
                <a:lumOff val="1304"/>
                <a:alphaOff val="0"/>
                <a:tint val="50000"/>
                <a:satMod val="300000"/>
              </a:schemeClr>
            </a:gs>
            <a:gs pos="35000">
              <a:schemeClr val="accent2">
                <a:hueOff val="4447443"/>
                <a:satOff val="-5547"/>
                <a:lumOff val="1304"/>
                <a:alphaOff val="0"/>
                <a:tint val="37000"/>
                <a:satMod val="300000"/>
              </a:schemeClr>
            </a:gs>
            <a:gs pos="100000">
              <a:schemeClr val="accent2">
                <a:hueOff val="4447443"/>
                <a:satOff val="-5547"/>
                <a:lumOff val="130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447443"/>
              <a:satOff val="-5547"/>
              <a:lumOff val="130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AF7CC3-9433-40B3-ADFF-B2A4D2AE0D7E}">
      <dsp:nvSpPr>
        <dsp:cNvPr id="0" name=""/>
        <dsp:cNvSpPr/>
      </dsp:nvSpPr>
      <dsp:spPr>
        <a:xfrm>
          <a:off x="4453285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www.cprb.ru         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ED259D-EA4F-4C71-8DA9-E4559744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cprb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www.cprb.ru</dc:creator>
  <cp:keywords/>
  <dc:description/>
  <cp:lastModifiedBy>Ana</cp:lastModifiedBy>
  <cp:revision>12</cp:revision>
  <cp:lastPrinted>2014-05-05T09:58:00Z</cp:lastPrinted>
  <dcterms:created xsi:type="dcterms:W3CDTF">2014-06-02T07:33:00Z</dcterms:created>
  <dcterms:modified xsi:type="dcterms:W3CDTF">2014-06-03T09:10:00Z</dcterms:modified>
</cp:coreProperties>
</file>