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2559E" w:rsidRDefault="00C35199">
      <w:pPr>
        <w:rPr>
          <w:lang w:val="en-US"/>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-1080135</wp:posOffset>
                </wp:positionH>
                <wp:positionV relativeFrom="paragraph">
                  <wp:posOffset>-720090</wp:posOffset>
                </wp:positionV>
                <wp:extent cx="7553325" cy="1581150"/>
                <wp:effectExtent l="0" t="0" r="28575"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158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0D56" w:rsidRPr="0092559E" w:rsidRDefault="00580D56" w:rsidP="0092559E">
                            <w:pPr>
                              <w:jc w:val="center"/>
                              <w:rPr>
                                <w:rFonts w:ascii="Verdana" w:hAnsi="Verdana"/>
                                <w:b/>
                                <w:color w:val="FFFFFF" w:themeColor="background1"/>
                                <w:sz w:val="40"/>
                                <w:szCs w:val="40"/>
                                <w:lang w:val="bg-BG"/>
                              </w:rPr>
                            </w:pPr>
                            <w:r>
                              <w:rPr>
                                <w:rFonts w:ascii="Verdana" w:hAnsi="Verdana"/>
                                <w:b/>
                                <w:color w:val="FFFFFF" w:themeColor="background1"/>
                                <w:sz w:val="40"/>
                                <w:szCs w:val="40"/>
                                <w:lang w:val="bg-BG"/>
                              </w:rPr>
                              <w:t>Б</w:t>
                            </w:r>
                            <w:r w:rsidRPr="0092559E">
                              <w:rPr>
                                <w:rFonts w:ascii="Verdana" w:hAnsi="Verdana"/>
                                <w:b/>
                                <w:color w:val="FFFFFF" w:themeColor="background1"/>
                                <w:sz w:val="40"/>
                                <w:szCs w:val="40"/>
                                <w:lang w:val="bg-BG"/>
                              </w:rPr>
                              <w:t>юлетин на Центъра на промишлеността на Република България в Москва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85.05pt;margin-top:-56.7pt;width:594.7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" fillcolor="#4f81bd [3204]" strokecolor="#243f60 [1604]" strokeweight="2pt">
                <v:path arrowok="t"/>
                <v:textbox>
                  <w:txbxContent>
                    <w:p w:rsidR="00580D56" w:rsidRPr="0092559E" w:rsidRDefault="00580D56" w:rsidP="0092559E">
                      <w:pPr>
                        <w:jc w:val="center"/>
                        <w:rPr>
                          <w:rFonts w:ascii="Verdana" w:hAnsi="Verdana"/>
                          <w:b/>
                          <w:color w:val="FFFFFF" w:themeColor="background1"/>
                          <w:sz w:val="40"/>
                          <w:szCs w:val="40"/>
                          <w:lang w:val="bg-BG"/>
                        </w:rPr>
                      </w:pPr>
                      <w:r>
                        <w:rPr>
                          <w:rFonts w:ascii="Verdana" w:hAnsi="Verdana"/>
                          <w:b/>
                          <w:color w:val="FFFFFF" w:themeColor="background1"/>
                          <w:sz w:val="40"/>
                          <w:szCs w:val="40"/>
                          <w:lang w:val="bg-BG"/>
                        </w:rPr>
                        <w:t>Б</w:t>
                      </w:r>
                      <w:r w:rsidRPr="0092559E">
                        <w:rPr>
                          <w:rFonts w:ascii="Verdana" w:hAnsi="Verdana"/>
                          <w:b/>
                          <w:color w:val="FFFFFF" w:themeColor="background1"/>
                          <w:sz w:val="40"/>
                          <w:szCs w:val="40"/>
                          <w:lang w:val="bg-BG"/>
                        </w:rPr>
                        <w:t>юлетин на Центъра на промишлеността на Република България в Москва</w:t>
                      </w:r>
                    </w:p>
                  </w:txbxContent>
                </v:textbox>
              </v:rect>
            </w:pict>
          </mc:Fallback>
        </mc:AlternateContent>
      </w:r>
      <w:r w:rsidR="0092559E">
        <w:rPr>
          <w:noProof/>
          <w:lang w:eastAsia="ru-RU"/>
        </w:rPr>
        <w:drawing>
          <wp:anchor distT="0" distB="0" distL="114300" distR="114300" simplePos="0" relativeHeight="251660288" behindDoc="0" locked="0" layoutInCell="1" allowOverlap="1">
            <wp:simplePos x="0" y="0"/>
            <wp:positionH relativeFrom="column">
              <wp:posOffset>5682615</wp:posOffset>
            </wp:positionH>
            <wp:positionV relativeFrom="paragraph">
              <wp:posOffset>-607060</wp:posOffset>
            </wp:positionV>
            <wp:extent cx="495300" cy="495300"/>
            <wp:effectExtent l="0" t="0" r="0" b="0"/>
            <wp:wrapSquare wrapText="bothSides"/>
            <wp:docPr id="3" name="Picture 3" descr="http://4.bp.blogspot.com/--sMJcoEv01E/UYHvUpu188I/AAAAAAAAA2o/3CBTe-9M9Bw/s1600/ww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sMJcoEv01E/UYHvUpu188I/AAAAAAAAA2o/3CBTe-9M9Bw/s1600/ww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0092559E">
        <w:rPr>
          <w:noProof/>
          <w:lang w:eastAsia="ru-RU"/>
        </w:rPr>
        <w:drawing>
          <wp:anchor distT="0" distB="0" distL="114300" distR="114300" simplePos="0" relativeHeight="251659264" behindDoc="0" locked="0" layoutInCell="1" allowOverlap="1">
            <wp:simplePos x="0" y="0"/>
            <wp:positionH relativeFrom="column">
              <wp:posOffset>4872990</wp:posOffset>
            </wp:positionH>
            <wp:positionV relativeFrom="paragraph">
              <wp:posOffset>-607060</wp:posOffset>
            </wp:positionV>
            <wp:extent cx="600075" cy="400050"/>
            <wp:effectExtent l="0" t="0" r="9525" b="0"/>
            <wp:wrapSquare wrapText="bothSides"/>
            <wp:docPr id="2" name="Picture 2" descr="http://slant.investorplace.com/files/2013/09/Facebook-logo-1817834_p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ant.investorplace.com/files/2013/09/Facebook-logo-1817834_p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anchor>
        </w:drawing>
      </w:r>
    </w:p>
    <w:p w:rsidR="00003522" w:rsidRDefault="00003522" w:rsidP="00003522">
      <w:pPr>
        <w:rPr>
          <w:lang w:val="bg-BG"/>
        </w:rPr>
      </w:pPr>
    </w:p>
    <w:p w:rsidR="00003522" w:rsidRDefault="00003522" w:rsidP="00003522">
      <w:pPr>
        <w:rPr>
          <w:lang w:val="bg-BG"/>
        </w:rPr>
      </w:pPr>
    </w:p>
    <w:p w:rsidR="0092559E" w:rsidRPr="00AE4F0E" w:rsidRDefault="00A13117" w:rsidP="00003522">
      <w:pPr>
        <w:ind w:left="-1418"/>
        <w:rPr>
          <w:lang w:val="bg-BG"/>
        </w:rPr>
      </w:pPr>
      <w:r>
        <w:rPr>
          <w:noProof/>
          <w:lang w:eastAsia="ru-RU"/>
        </w:rPr>
        <w:drawing>
          <wp:anchor distT="0" distB="0" distL="114300" distR="114300" simplePos="0" relativeHeight="251670528" behindDoc="0" locked="0" layoutInCell="1" allowOverlap="1">
            <wp:simplePos x="0" y="0"/>
            <wp:positionH relativeFrom="column">
              <wp:posOffset>2739390</wp:posOffset>
            </wp:positionH>
            <wp:positionV relativeFrom="paragraph">
              <wp:posOffset>8890</wp:posOffset>
            </wp:positionV>
            <wp:extent cx="914400" cy="914400"/>
            <wp:effectExtent l="0" t="0" r="0" b="0"/>
            <wp:wrapSquare wrapText="bothSides"/>
            <wp:docPr id="17" name="Picture 17" descr="http://iconbug.com/download/size/128/icon/8024/button-flag-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onbug.com/download/size/128/icon/8024/button-flag-russ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noProof/>
          <w:lang w:eastAsia="ru-RU"/>
        </w:rPr>
        <w:drawing>
          <wp:anchor distT="0" distB="0" distL="114300" distR="114300" simplePos="0" relativeHeight="251668480" behindDoc="0" locked="0" layoutInCell="1" allowOverlap="1">
            <wp:simplePos x="0" y="0"/>
            <wp:positionH relativeFrom="column">
              <wp:posOffset>1729740</wp:posOffset>
            </wp:positionH>
            <wp:positionV relativeFrom="paragraph">
              <wp:posOffset>51435</wp:posOffset>
            </wp:positionV>
            <wp:extent cx="895350" cy="895350"/>
            <wp:effectExtent l="0" t="0" r="0" b="0"/>
            <wp:wrapSquare wrapText="bothSides"/>
            <wp:docPr id="14" name="Picture 14" descr="http://www.veryicon.com/icon/png/Flag/Rounded%20World%20Flags/Bulgaria%20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yicon.com/icon/png/Flag/Rounded%20World%20Flags/Bulgaria%20Fla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008A4855">
        <w:rPr>
          <w:noProof/>
          <w:lang w:eastAsia="ru-RU"/>
        </w:rPr>
        <w:drawing>
          <wp:anchor distT="0" distB="0" distL="114300" distR="114300" simplePos="0" relativeHeight="251662336" behindDoc="0" locked="0" layoutInCell="1" allowOverlap="1">
            <wp:simplePos x="0" y="0"/>
            <wp:positionH relativeFrom="column">
              <wp:posOffset>5600700</wp:posOffset>
            </wp:positionH>
            <wp:positionV relativeFrom="paragraph">
              <wp:posOffset>173355</wp:posOffset>
            </wp:positionV>
            <wp:extent cx="251460" cy="244475"/>
            <wp:effectExtent l="25400" t="0" r="2540" b="0"/>
            <wp:wrapSquare wrapText="bothSides"/>
            <wp:docPr id="6" name="Picture 6" descr="https://encrypted-tbn1.gstatic.com/images?q=tbn:ANd9GcQ_Do9mxrnjvzUyoALHvNW52waK_OGWOOEkcE6oxkakths1QIIyq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1.gstatic.com/images?q=tbn:ANd9GcQ_Do9mxrnjvzUyoALHvNW52waK_OGWOOEkcE6oxkakths1QIIyqw"/>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423" t="2826" r="18039" b="3390"/>
                    <a:stretch/>
                  </pic:blipFill>
                  <pic:spPr bwMode="auto">
                    <a:xfrm>
                      <a:off x="0" y="0"/>
                      <a:ext cx="251460" cy="244475"/>
                    </a:xfrm>
                    <a:prstGeom prst="roundRect">
                      <a:avLst/>
                    </a:prstGeom>
                    <a:noFill/>
                    <a:ln>
                      <a:noFill/>
                    </a:ln>
                    <a:extLst>
                      <a:ext uri="{53640926-AAD7-44D8-BBD7-CCE9431645EC}">
                        <a14:shadowObscured xmlns:a14="http://schemas.microsoft.com/office/drawing/2010/main"/>
                      </a:ext>
                    </a:extLst>
                  </pic:spPr>
                </pic:pic>
              </a:graphicData>
            </a:graphic>
          </wp:anchor>
        </w:drawing>
      </w:r>
      <w:r w:rsidR="006637B9">
        <w:rPr>
          <w:noProof/>
          <w:lang w:eastAsia="ru-RU"/>
        </w:rPr>
        <w:drawing>
          <wp:anchor distT="0" distB="0" distL="114300" distR="114300" simplePos="0" relativeHeight="251663360" behindDoc="0" locked="0" layoutInCell="1" allowOverlap="1">
            <wp:simplePos x="0" y="0"/>
            <wp:positionH relativeFrom="column">
              <wp:posOffset>5968365</wp:posOffset>
            </wp:positionH>
            <wp:positionV relativeFrom="paragraph">
              <wp:posOffset>194945</wp:posOffset>
            </wp:positionV>
            <wp:extent cx="333375" cy="221615"/>
            <wp:effectExtent l="0" t="0" r="9525" b="6985"/>
            <wp:wrapSquare wrapText="bothSides"/>
            <wp:docPr id="7" name="Picture 7" descr="http://blog.suntec.ro/wp-content/uploads/2013/07/http-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untec.ro/wp-content/uploads/2013/07/http-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21615"/>
                    </a:xfrm>
                    <a:prstGeom prst="rect">
                      <a:avLst/>
                    </a:prstGeom>
                    <a:noFill/>
                    <a:ln>
                      <a:noFill/>
                    </a:ln>
                  </pic:spPr>
                </pic:pic>
              </a:graphicData>
            </a:graphic>
          </wp:anchor>
        </w:drawing>
      </w:r>
      <w:r w:rsidR="00F24A45">
        <w:rPr>
          <w:rFonts w:ascii="Verdana" w:hAnsi="Verdana"/>
          <w:sz w:val="20"/>
          <w:szCs w:val="20"/>
          <w:lang w:val="bg-BG"/>
        </w:rPr>
        <w:t>Август</w:t>
      </w:r>
      <w:r w:rsidR="00E51C48">
        <w:rPr>
          <w:rFonts w:ascii="Verdana" w:hAnsi="Verdana"/>
          <w:sz w:val="20"/>
          <w:szCs w:val="20"/>
          <w:lang w:val="bg-BG"/>
        </w:rPr>
        <w:t xml:space="preserve"> 2014</w:t>
      </w:r>
      <w:r w:rsidR="00E3653B">
        <w:rPr>
          <w:rFonts w:ascii="Verdana" w:hAnsi="Verdana"/>
          <w:sz w:val="20"/>
          <w:szCs w:val="20"/>
          <w:lang w:val="bg-BG"/>
        </w:rPr>
        <w:t xml:space="preserve"> </w:t>
      </w:r>
      <w:r w:rsidR="00E51C48">
        <w:rPr>
          <w:rFonts w:ascii="Verdana" w:hAnsi="Verdana"/>
          <w:sz w:val="20"/>
          <w:szCs w:val="20"/>
          <w:lang w:val="bg-BG"/>
        </w:rPr>
        <w:t xml:space="preserve">г./брой </w:t>
      </w:r>
      <w:r w:rsidR="00F24A45">
        <w:rPr>
          <w:rFonts w:ascii="Verdana" w:hAnsi="Verdana"/>
          <w:sz w:val="20"/>
          <w:szCs w:val="20"/>
          <w:lang w:val="bg-BG"/>
        </w:rPr>
        <w:t>7</w:t>
      </w:r>
    </w:p>
    <w:p w:rsidR="009C347D" w:rsidRDefault="009C347D" w:rsidP="006637B9">
      <w:pPr>
        <w:ind w:left="-1701"/>
        <w:rPr>
          <w:lang w:val="bg-BG"/>
        </w:rPr>
      </w:pPr>
    </w:p>
    <w:p w:rsidR="009C347D" w:rsidRDefault="009C347D" w:rsidP="006637B9">
      <w:pPr>
        <w:ind w:left="-1701"/>
        <w:rPr>
          <w:lang w:val="bg-BG"/>
        </w:rPr>
      </w:pPr>
    </w:p>
    <w:p w:rsidR="00113595" w:rsidRPr="00DA1692" w:rsidRDefault="00A13117" w:rsidP="00A13117">
      <w:pPr>
        <w:ind w:left="2124"/>
        <w:rPr>
          <w:rFonts w:ascii="Verdana" w:hAnsi="Verdana"/>
          <w:b/>
          <w:sz w:val="24"/>
          <w:szCs w:val="24"/>
          <w:u w:val="single"/>
          <w:lang w:val="bg-BG"/>
        </w:rPr>
      </w:pPr>
      <w:r>
        <w:rPr>
          <w:rFonts w:ascii="Verdana" w:hAnsi="Verdana"/>
          <w:b/>
          <w:sz w:val="24"/>
          <w:szCs w:val="24"/>
          <w:lang w:val="bg-BG"/>
        </w:rPr>
        <w:t xml:space="preserve">    </w:t>
      </w:r>
      <w:r w:rsidR="00CF3CD5" w:rsidRPr="00CF3CD5">
        <w:rPr>
          <w:rFonts w:ascii="Verdana" w:hAnsi="Verdana"/>
          <w:b/>
          <w:sz w:val="24"/>
          <w:szCs w:val="24"/>
          <w:u w:val="single"/>
          <w:lang w:val="bg-BG"/>
        </w:rPr>
        <w:t>Н О В И Н И  О Т  Р У С И Я</w:t>
      </w:r>
    </w:p>
    <w:p w:rsidR="009343CD" w:rsidRDefault="00C35199" w:rsidP="00113595">
      <w:pPr>
        <w:spacing w:after="0"/>
        <w:jc w:val="both"/>
        <w:rPr>
          <w:rFonts w:ascii="Verdana" w:hAnsi="Verdana"/>
          <w:b/>
          <w:sz w:val="20"/>
          <w:szCs w:val="20"/>
          <w:lang w:val="bg-BG"/>
        </w:rPr>
      </w:pPr>
      <w:r>
        <w:rPr>
          <w:noProof/>
          <w:lang w:eastAsia="ru-RU"/>
        </w:rPr>
        <mc:AlternateContent>
          <mc:Choice Requires="wps">
            <w:drawing>
              <wp:anchor distT="0" distB="0" distL="114300" distR="114300" simplePos="0" relativeHeight="251807744" behindDoc="0" locked="0" layoutInCell="1" allowOverlap="1">
                <wp:simplePos x="0" y="0"/>
                <wp:positionH relativeFrom="column">
                  <wp:posOffset>-723900</wp:posOffset>
                </wp:positionH>
                <wp:positionV relativeFrom="paragraph">
                  <wp:posOffset>142875</wp:posOffset>
                </wp:positionV>
                <wp:extent cx="2612390" cy="5272405"/>
                <wp:effectExtent l="0" t="0" r="16510" b="23495"/>
                <wp:wrapSquare wrapText="bothSides"/>
                <wp:docPr id="9"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2390" cy="52724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06B8" w:rsidRDefault="00D406B8" w:rsidP="00D406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7" style="position:absolute;left:0;text-align:left;margin-left:-57pt;margin-top:11.25pt;width:205.7pt;height:415.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" fillcolor="#4f81bd [3204]" strokecolor="#243f60 [1604]" strokeweight="2pt">
                <v:path arrowok="t"/>
                <v:textbox>
                  <w:txbxContent>
                    <w:p w:rsidR="00D406B8" w:rsidRDefault="00D406B8" w:rsidP="00D406B8"/>
                  </w:txbxContent>
                </v:textbox>
                <w10:wrap type="square"/>
              </v:roundrect>
            </w:pict>
          </mc:Fallback>
        </mc:AlternateContent>
      </w:r>
    </w:p>
    <w:p w:rsidR="00113595" w:rsidRPr="00DA1692" w:rsidRDefault="00C35199" w:rsidP="00DA1692">
      <w:pPr>
        <w:spacing w:after="0"/>
        <w:jc w:val="both"/>
        <w:rPr>
          <w:rFonts w:ascii="Verdana" w:hAnsi="Verdana"/>
          <w:b/>
          <w:sz w:val="20"/>
          <w:szCs w:val="20"/>
          <w:lang w:val="bg-BG"/>
        </w:rPr>
      </w:pPr>
      <w:r>
        <w:rPr>
          <w:noProof/>
          <w:lang w:eastAsia="ru-RU"/>
        </w:rPr>
        <mc:AlternateContent>
          <mc:Choice Requires="wps">
            <w:drawing>
              <wp:anchor distT="0" distB="0" distL="114300" distR="114300" simplePos="0" relativeHeight="251809792" behindDoc="0" locked="0" layoutInCell="1" allowOverlap="1">
                <wp:simplePos x="0" y="0"/>
                <wp:positionH relativeFrom="column">
                  <wp:posOffset>-2564765</wp:posOffset>
                </wp:positionH>
                <wp:positionV relativeFrom="paragraph">
                  <wp:posOffset>72390</wp:posOffset>
                </wp:positionV>
                <wp:extent cx="2276475" cy="605790"/>
                <wp:effectExtent l="0" t="0" r="28575" b="22860"/>
                <wp:wrapNone/>
                <wp:docPr id="1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605790"/>
                        </a:xfrm>
                        <a:prstGeom prst="roundRect">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6B8" w:rsidRPr="00373D8A" w:rsidRDefault="00D406B8" w:rsidP="00D406B8">
                            <w:pPr>
                              <w:jc w:val="center"/>
                              <w:rPr>
                                <w:rFonts w:ascii="Verdana" w:hAnsi="Verdana"/>
                                <w:b/>
                                <w:color w:val="FFFFFF" w:themeColor="background1"/>
                                <w:sz w:val="24"/>
                                <w:szCs w:val="24"/>
                                <w:u w:val="single"/>
                                <w:lang w:val="bg-BG"/>
                              </w:rPr>
                            </w:pPr>
                            <w:r w:rsidRPr="00373D8A">
                              <w:rPr>
                                <w:rFonts w:ascii="Verdana" w:hAnsi="Verdana"/>
                                <w:b/>
                                <w:color w:val="FFFFFF" w:themeColor="background1"/>
                                <w:sz w:val="24"/>
                                <w:szCs w:val="24"/>
                                <w:u w:val="single"/>
                                <w:lang w:val="bg-BG"/>
                              </w:rPr>
                              <w:t>Предстоящи събития</w:t>
                            </w:r>
                            <w:r w:rsidR="00562BEB">
                              <w:rPr>
                                <w:rFonts w:ascii="Verdana" w:hAnsi="Verdana"/>
                                <w:b/>
                                <w:color w:val="FFFFFF" w:themeColor="background1"/>
                                <w:sz w:val="24"/>
                                <w:szCs w:val="24"/>
                                <w:u w:val="single"/>
                                <w:lang w:val="bg-BG"/>
                              </w:rPr>
                              <w:t xml:space="preserve"> септември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201.95pt;margin-top:5.7pt;width:179.25pt;height:47.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" fillcolor="#95b3d7 [1940]" strokecolor="#4f81bd [3204]" strokeweight="2pt">
                <v:path arrowok="t"/>
                <v:textbox>
                  <w:txbxContent>
                    <w:p w:rsidR="00D406B8" w:rsidRPr="00373D8A" w:rsidRDefault="00D406B8" w:rsidP="00D406B8">
                      <w:pPr>
                        <w:jc w:val="center"/>
                        <w:rPr>
                          <w:rFonts w:ascii="Verdana" w:hAnsi="Verdana"/>
                          <w:b/>
                          <w:color w:val="FFFFFF" w:themeColor="background1"/>
                          <w:sz w:val="24"/>
                          <w:szCs w:val="24"/>
                          <w:u w:val="single"/>
                          <w:lang w:val="bg-BG"/>
                        </w:rPr>
                      </w:pPr>
                      <w:r w:rsidRPr="00373D8A">
                        <w:rPr>
                          <w:rFonts w:ascii="Verdana" w:hAnsi="Verdana"/>
                          <w:b/>
                          <w:color w:val="FFFFFF" w:themeColor="background1"/>
                          <w:sz w:val="24"/>
                          <w:szCs w:val="24"/>
                          <w:u w:val="single"/>
                          <w:lang w:val="bg-BG"/>
                        </w:rPr>
                        <w:t>Предстоящи събития</w:t>
                      </w:r>
                      <w:r w:rsidR="00562BEB">
                        <w:rPr>
                          <w:rFonts w:ascii="Verdana" w:hAnsi="Verdana"/>
                          <w:b/>
                          <w:color w:val="FFFFFF" w:themeColor="background1"/>
                          <w:sz w:val="24"/>
                          <w:szCs w:val="24"/>
                          <w:u w:val="single"/>
                          <w:lang w:val="bg-BG"/>
                        </w:rPr>
                        <w:t xml:space="preserve"> септември</w:t>
                      </w:r>
                    </w:p>
                  </w:txbxContent>
                </v:textbox>
              </v:roundrect>
            </w:pict>
          </mc:Fallback>
        </mc:AlternateContent>
      </w:r>
      <w:r w:rsidR="00113595" w:rsidRPr="00113595">
        <w:rPr>
          <w:rFonts w:ascii="Verdana" w:hAnsi="Verdana"/>
          <w:b/>
          <w:sz w:val="20"/>
          <w:szCs w:val="20"/>
          <w:lang w:val="bg-BG"/>
        </w:rPr>
        <w:t xml:space="preserve">Русия затвори пазара си за страните, наложили </w:t>
      </w:r>
      <w:r w:rsidR="00113595" w:rsidRPr="00C35199">
        <w:rPr>
          <w:rFonts w:ascii="Verdana" w:hAnsi="Verdana"/>
          <w:b/>
          <w:sz w:val="20"/>
          <w:szCs w:val="20"/>
          <w:lang w:val="bg-BG"/>
        </w:rPr>
        <w:t>санкци</w:t>
      </w:r>
      <w:r w:rsidRPr="00C35199">
        <w:rPr>
          <w:rFonts w:ascii="Verdana" w:hAnsi="Verdana"/>
          <w:b/>
          <w:sz w:val="20"/>
          <w:szCs w:val="20"/>
          <w:lang w:val="bg-BG"/>
        </w:rPr>
        <w:t>и</w:t>
      </w:r>
    </w:p>
    <w:p w:rsidR="00113595" w:rsidRPr="00113595" w:rsidRDefault="00C35199" w:rsidP="00DA1692">
      <w:pPr>
        <w:spacing w:after="0"/>
        <w:ind w:firstLine="709"/>
        <w:jc w:val="both"/>
        <w:rPr>
          <w:rFonts w:ascii="Verdana" w:hAnsi="Verdana" w:cs="Arial"/>
          <w:bCs/>
          <w:color w:val="222222"/>
          <w:sz w:val="20"/>
          <w:szCs w:val="20"/>
          <w:lang w:val="bg-BG"/>
        </w:rPr>
      </w:pPr>
      <w:r>
        <w:rPr>
          <w:rFonts w:ascii="Verdana" w:hAnsi="Verdana"/>
          <w:noProof/>
          <w:sz w:val="20"/>
          <w:szCs w:val="20"/>
          <w:lang w:eastAsia="ru-RU"/>
        </w:rPr>
        <mc:AlternateContent>
          <mc:Choice Requires="wps">
            <w:drawing>
              <wp:anchor distT="0" distB="0" distL="114300" distR="114300" simplePos="0" relativeHeight="251810816" behindDoc="0" locked="0" layoutInCell="1" allowOverlap="1">
                <wp:simplePos x="0" y="0"/>
                <wp:positionH relativeFrom="column">
                  <wp:posOffset>-2671445</wp:posOffset>
                </wp:positionH>
                <wp:positionV relativeFrom="paragraph">
                  <wp:posOffset>309880</wp:posOffset>
                </wp:positionV>
                <wp:extent cx="2386330" cy="457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633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6B8"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3-6 септ.</w:t>
                            </w:r>
                            <w:r w:rsidR="00C260EC">
                              <w:rPr>
                                <w:rFonts w:ascii="Verdana" w:hAnsi="Verdana"/>
                                <w:sz w:val="20"/>
                                <w:szCs w:val="20"/>
                                <w:lang w:val="bg-BG"/>
                              </w:rPr>
                              <w:t xml:space="preserve"> – СРМ.Премиера на модата. Есен 2014, гр.Москва;</w:t>
                            </w:r>
                          </w:p>
                          <w:p w:rsidR="00C260EC" w:rsidRPr="00C260EC" w:rsidRDefault="00C260EC" w:rsidP="00C260EC">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4-</w:t>
                            </w:r>
                            <w:r w:rsidR="00562BEB">
                              <w:rPr>
                                <w:rFonts w:ascii="Verdana" w:hAnsi="Verdana"/>
                                <w:sz w:val="20"/>
                                <w:szCs w:val="20"/>
                                <w:lang w:val="bg-BG"/>
                              </w:rPr>
                              <w:t>6 септ.</w:t>
                            </w:r>
                            <w:r w:rsidRPr="009343CD">
                              <w:rPr>
                                <w:rFonts w:ascii="Verdana" w:hAnsi="Verdana"/>
                                <w:sz w:val="20"/>
                                <w:szCs w:val="20"/>
                                <w:lang w:val="bg-BG"/>
                              </w:rPr>
                              <w:t xml:space="preserve"> – Тверски международен форум на речния туризъм, гр. Твер;</w:t>
                            </w:r>
                          </w:p>
                          <w:p w:rsidR="00D406B8"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12-14 септ.</w:t>
                            </w:r>
                            <w:r w:rsidR="00D406B8" w:rsidRPr="009343CD">
                              <w:rPr>
                                <w:rFonts w:ascii="Verdana" w:hAnsi="Verdana"/>
                                <w:sz w:val="20"/>
                                <w:szCs w:val="20"/>
                                <w:lang w:val="bg-BG"/>
                              </w:rPr>
                              <w:t xml:space="preserve"> – Изложба-панаир „Велика Волга“, гр. Самара;</w:t>
                            </w:r>
                          </w:p>
                          <w:p w:rsidR="00D406B8" w:rsidRPr="00562BEB" w:rsidRDefault="00562BEB" w:rsidP="00562BEB">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 xml:space="preserve">12-14 септ. - </w:t>
                            </w:r>
                            <w:r w:rsidR="00D406B8" w:rsidRPr="00562BEB">
                              <w:rPr>
                                <w:rFonts w:ascii="Verdana" w:hAnsi="Verdana"/>
                                <w:sz w:val="20"/>
                                <w:szCs w:val="20"/>
                                <w:lang w:val="bg-BG"/>
                              </w:rPr>
                              <w:t>„Недвижими имоти. Инвестиционни възможности. Франчайзинг, гр.Москва;</w:t>
                            </w:r>
                          </w:p>
                          <w:p w:rsidR="00C260EC"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15-18 септ.</w:t>
                            </w:r>
                            <w:r w:rsidR="00C260EC">
                              <w:rPr>
                                <w:rFonts w:ascii="Verdana" w:hAnsi="Verdana"/>
                                <w:sz w:val="20"/>
                                <w:szCs w:val="20"/>
                                <w:lang w:val="bg-BG"/>
                              </w:rPr>
                              <w:t xml:space="preserve"> </w:t>
                            </w:r>
                            <w:r w:rsidR="00C260EC">
                              <w:rPr>
                                <w:rFonts w:ascii="Verdana" w:hAnsi="Verdana"/>
                                <w:sz w:val="20"/>
                                <w:szCs w:val="20"/>
                                <w:lang w:val="bg-BG"/>
                              </w:rPr>
                              <w:t xml:space="preserve">- </w:t>
                            </w:r>
                            <w:proofErr w:type="spellStart"/>
                            <w:r w:rsidRPr="00C260EC">
                              <w:rPr>
                                <w:rFonts w:ascii="Verdana" w:hAnsi="Verdana"/>
                                <w:sz w:val="20"/>
                                <w:szCs w:val="20"/>
                                <w:lang w:val="en-US"/>
                              </w:rPr>
                              <w:t>HouseHold</w:t>
                            </w:r>
                            <w:proofErr w:type="spellEnd"/>
                            <w:r w:rsidRPr="00C260EC">
                              <w:rPr>
                                <w:rFonts w:ascii="Verdana" w:hAnsi="Verdana"/>
                                <w:sz w:val="20"/>
                                <w:szCs w:val="20"/>
                                <w:lang w:val="bg-BG"/>
                              </w:rPr>
                              <w:t xml:space="preserve">  и </w:t>
                            </w:r>
                            <w:r w:rsidRPr="00C260EC">
                              <w:rPr>
                                <w:rFonts w:ascii="Verdana" w:hAnsi="Verdana"/>
                                <w:sz w:val="20"/>
                                <w:szCs w:val="20"/>
                                <w:lang w:val="en-US"/>
                              </w:rPr>
                              <w:t>Stylish</w:t>
                            </w:r>
                            <w:r w:rsidRPr="00C260EC">
                              <w:rPr>
                                <w:rFonts w:ascii="Verdana" w:hAnsi="Verdana"/>
                                <w:sz w:val="20"/>
                                <w:szCs w:val="20"/>
                                <w:lang w:val="bg-BG"/>
                              </w:rPr>
                              <w:t xml:space="preserve"> </w:t>
                            </w:r>
                            <w:r w:rsidRPr="00C260EC">
                              <w:rPr>
                                <w:rFonts w:ascii="Verdana" w:hAnsi="Verdana"/>
                                <w:sz w:val="20"/>
                                <w:szCs w:val="20"/>
                                <w:lang w:val="en-US"/>
                              </w:rPr>
                              <w:t>Home</w:t>
                            </w:r>
                            <w:r w:rsidRPr="00C260EC">
                              <w:rPr>
                                <w:rFonts w:ascii="Verdana" w:hAnsi="Verdana"/>
                                <w:sz w:val="20"/>
                                <w:szCs w:val="20"/>
                                <w:lang w:val="bg-BG"/>
                              </w:rPr>
                              <w:t>.</w:t>
                            </w:r>
                            <w:r>
                              <w:rPr>
                                <w:rFonts w:ascii="Verdana" w:hAnsi="Verdana"/>
                                <w:sz w:val="20"/>
                                <w:szCs w:val="20"/>
                                <w:lang w:val="bg-BG"/>
                              </w:rPr>
                              <w:t xml:space="preserve"> </w:t>
                            </w:r>
                            <w:r w:rsidRPr="00C260EC">
                              <w:rPr>
                                <w:rFonts w:ascii="Verdana" w:hAnsi="Verdana"/>
                                <w:sz w:val="20"/>
                                <w:szCs w:val="20"/>
                                <w:lang w:val="en-US"/>
                              </w:rPr>
                              <w:t>Objects</w:t>
                            </w:r>
                            <w:r>
                              <w:rPr>
                                <w:rFonts w:ascii="Verdana" w:hAnsi="Verdana"/>
                                <w:sz w:val="20"/>
                                <w:szCs w:val="20"/>
                                <w:lang w:val="bg-BG"/>
                              </w:rPr>
                              <w:t xml:space="preserve"> </w:t>
                            </w:r>
                            <w:r w:rsidRPr="00C260EC">
                              <w:rPr>
                                <w:rFonts w:ascii="Verdana" w:hAnsi="Verdana"/>
                                <w:sz w:val="20"/>
                                <w:szCs w:val="20"/>
                                <w:lang w:val="bg-BG"/>
                              </w:rPr>
                              <w:t>&amp;</w:t>
                            </w:r>
                            <w:r>
                              <w:rPr>
                                <w:rFonts w:ascii="Verdana" w:hAnsi="Verdana"/>
                                <w:sz w:val="20"/>
                                <w:szCs w:val="20"/>
                                <w:lang w:val="bg-BG"/>
                              </w:rPr>
                              <w:t xml:space="preserve"> </w:t>
                            </w:r>
                            <w:proofErr w:type="spellStart"/>
                            <w:r w:rsidRPr="00C260EC">
                              <w:rPr>
                                <w:rFonts w:ascii="Verdana" w:hAnsi="Verdana"/>
                                <w:sz w:val="20"/>
                                <w:szCs w:val="20"/>
                                <w:lang w:val="en-US"/>
                              </w:rPr>
                              <w:t>TablewareExpo</w:t>
                            </w:r>
                            <w:proofErr w:type="spellEnd"/>
                            <w:r w:rsidRPr="00C260EC">
                              <w:rPr>
                                <w:rFonts w:ascii="Verdana" w:hAnsi="Verdana"/>
                                <w:sz w:val="20"/>
                                <w:szCs w:val="20"/>
                                <w:lang w:val="bg-BG"/>
                              </w:rPr>
                              <w:t>, гр.Москва</w:t>
                            </w:r>
                          </w:p>
                          <w:p w:rsidR="00562BEB"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 xml:space="preserve">15-18 септ. – </w:t>
                            </w:r>
                            <w:r>
                              <w:rPr>
                                <w:rFonts w:ascii="Verdana" w:hAnsi="Verdana"/>
                                <w:sz w:val="20"/>
                                <w:szCs w:val="20"/>
                                <w:lang w:val="en-US"/>
                              </w:rPr>
                              <w:t>WORLD FOOD M</w:t>
                            </w:r>
                            <w:r>
                              <w:rPr>
                                <w:rFonts w:ascii="Verdana" w:hAnsi="Verdana"/>
                                <w:sz w:val="20"/>
                                <w:szCs w:val="20"/>
                                <w:lang w:val="bg-BG"/>
                              </w:rPr>
                              <w:t>О</w:t>
                            </w:r>
                            <w:r>
                              <w:rPr>
                                <w:rFonts w:ascii="Verdana" w:hAnsi="Verdana"/>
                                <w:sz w:val="20"/>
                                <w:szCs w:val="20"/>
                                <w:lang w:val="en-US"/>
                              </w:rPr>
                              <w:t xml:space="preserve">SCOW, </w:t>
                            </w:r>
                            <w:r>
                              <w:rPr>
                                <w:rFonts w:ascii="Verdana" w:hAnsi="Verdana"/>
                                <w:sz w:val="20"/>
                                <w:szCs w:val="20"/>
                                <w:lang w:val="bg-BG"/>
                              </w:rPr>
                              <w:t>гр. Москва</w:t>
                            </w:r>
                          </w:p>
                          <w:p w:rsidR="00D406B8"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17-19 септ.</w:t>
                            </w:r>
                            <w:r w:rsidR="00D406B8" w:rsidRPr="009343CD">
                              <w:rPr>
                                <w:rFonts w:ascii="Verdana" w:hAnsi="Verdana"/>
                                <w:sz w:val="20"/>
                                <w:szCs w:val="20"/>
                                <w:lang w:val="bg-BG"/>
                              </w:rPr>
                              <w:t xml:space="preserve"> – Изложба „Строителство“, гр. Владивосток;</w:t>
                            </w:r>
                          </w:p>
                          <w:p w:rsidR="00D406B8"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16-19 септ.</w:t>
                            </w:r>
                            <w:r w:rsidR="00D406B8" w:rsidRPr="009343CD">
                              <w:rPr>
                                <w:rFonts w:ascii="Verdana" w:hAnsi="Verdana"/>
                                <w:sz w:val="20"/>
                                <w:szCs w:val="20"/>
                                <w:lang w:val="bg-BG"/>
                              </w:rPr>
                              <w:t xml:space="preserve"> – „Почивка </w:t>
                            </w:r>
                            <w:r w:rsidR="00D406B8" w:rsidRPr="009343CD">
                              <w:rPr>
                                <w:rFonts w:ascii="Verdana" w:hAnsi="Verdana"/>
                                <w:sz w:val="20"/>
                                <w:szCs w:val="20"/>
                                <w:lang w:val="en-US"/>
                              </w:rPr>
                              <w:t>Leisure</w:t>
                            </w:r>
                            <w:r w:rsidR="00D406B8" w:rsidRPr="009343CD">
                              <w:rPr>
                                <w:rFonts w:ascii="Verdana" w:hAnsi="Verdana"/>
                                <w:sz w:val="20"/>
                                <w:szCs w:val="20"/>
                                <w:lang w:val="bg-BG"/>
                              </w:rPr>
                              <w:t xml:space="preserve"> – 2014”, гр.Москва;</w:t>
                            </w:r>
                          </w:p>
                          <w:p w:rsidR="00D406B8"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23-25 септ.</w:t>
                            </w:r>
                            <w:r w:rsidR="009343CD" w:rsidRPr="009343CD">
                              <w:rPr>
                                <w:rFonts w:ascii="Verdana" w:hAnsi="Verdana"/>
                                <w:sz w:val="20"/>
                                <w:szCs w:val="20"/>
                                <w:lang w:val="bg-BG"/>
                              </w:rPr>
                              <w:t xml:space="preserve"> – „</w:t>
                            </w:r>
                            <w:r w:rsidR="009343CD" w:rsidRPr="009343CD">
                              <w:rPr>
                                <w:rFonts w:ascii="Verdana" w:hAnsi="Verdana"/>
                                <w:sz w:val="20"/>
                                <w:szCs w:val="20"/>
                                <w:lang w:val="en-US"/>
                              </w:rPr>
                              <w:t>BUYBRAND</w:t>
                            </w:r>
                            <w:r w:rsidR="009343CD" w:rsidRPr="00562BEB">
                              <w:rPr>
                                <w:rFonts w:ascii="Verdana" w:hAnsi="Verdana"/>
                                <w:sz w:val="20"/>
                                <w:szCs w:val="20"/>
                                <w:lang w:val="bg-BG"/>
                              </w:rPr>
                              <w:t xml:space="preserve"> </w:t>
                            </w:r>
                            <w:r w:rsidR="009343CD" w:rsidRPr="009343CD">
                              <w:rPr>
                                <w:rFonts w:ascii="Verdana" w:hAnsi="Verdana"/>
                                <w:sz w:val="20"/>
                                <w:szCs w:val="20"/>
                                <w:lang w:val="en-US"/>
                              </w:rPr>
                              <w:t>EXPO</w:t>
                            </w:r>
                            <w:r w:rsidR="009343CD" w:rsidRPr="00562BEB">
                              <w:rPr>
                                <w:rFonts w:ascii="Verdana" w:hAnsi="Verdana"/>
                                <w:sz w:val="20"/>
                                <w:szCs w:val="20"/>
                                <w:lang w:val="bg-BG"/>
                              </w:rPr>
                              <w:t xml:space="preserve">”, </w:t>
                            </w:r>
                            <w:r w:rsidR="009343CD" w:rsidRPr="009343CD">
                              <w:rPr>
                                <w:rFonts w:ascii="Verdana" w:hAnsi="Verdana"/>
                                <w:sz w:val="20"/>
                                <w:szCs w:val="20"/>
                                <w:lang w:val="bg-BG"/>
                              </w:rPr>
                              <w:t>гр.Москва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10.35pt;margin-top:24.4pt;width:187.9pt;height:5in;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" filled="f" stroked="f" strokeweight=".5pt">
                <v:path arrowok="t"/>
                <v:textbox>
                  <w:txbxContent>
                    <w:p w:rsidR="00D406B8"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3-6 септ.</w:t>
                      </w:r>
                      <w:r w:rsidR="00C260EC">
                        <w:rPr>
                          <w:rFonts w:ascii="Verdana" w:hAnsi="Verdana"/>
                          <w:sz w:val="20"/>
                          <w:szCs w:val="20"/>
                          <w:lang w:val="bg-BG"/>
                        </w:rPr>
                        <w:t xml:space="preserve"> – СРМ.Премиера на модата. Есен 2014, гр.Москва;</w:t>
                      </w:r>
                    </w:p>
                    <w:p w:rsidR="00C260EC" w:rsidRPr="00C260EC" w:rsidRDefault="00C260EC" w:rsidP="00C260EC">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4-</w:t>
                      </w:r>
                      <w:r w:rsidR="00562BEB">
                        <w:rPr>
                          <w:rFonts w:ascii="Verdana" w:hAnsi="Verdana"/>
                          <w:sz w:val="20"/>
                          <w:szCs w:val="20"/>
                          <w:lang w:val="bg-BG"/>
                        </w:rPr>
                        <w:t>6 септ.</w:t>
                      </w:r>
                      <w:r w:rsidRPr="009343CD">
                        <w:rPr>
                          <w:rFonts w:ascii="Verdana" w:hAnsi="Verdana"/>
                          <w:sz w:val="20"/>
                          <w:szCs w:val="20"/>
                          <w:lang w:val="bg-BG"/>
                        </w:rPr>
                        <w:t xml:space="preserve"> – Тверски международен форум на речния туризъм, гр. Твер;</w:t>
                      </w:r>
                    </w:p>
                    <w:p w:rsidR="00D406B8"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12-14 септ.</w:t>
                      </w:r>
                      <w:r w:rsidR="00D406B8" w:rsidRPr="009343CD">
                        <w:rPr>
                          <w:rFonts w:ascii="Verdana" w:hAnsi="Verdana"/>
                          <w:sz w:val="20"/>
                          <w:szCs w:val="20"/>
                          <w:lang w:val="bg-BG"/>
                        </w:rPr>
                        <w:t xml:space="preserve"> – Изложба-панаир „Велика Волга“, гр. Самара;</w:t>
                      </w:r>
                    </w:p>
                    <w:p w:rsidR="00D406B8" w:rsidRPr="00562BEB" w:rsidRDefault="00562BEB" w:rsidP="00562BEB">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 xml:space="preserve">12-14 септ. - </w:t>
                      </w:r>
                      <w:r w:rsidR="00D406B8" w:rsidRPr="00562BEB">
                        <w:rPr>
                          <w:rFonts w:ascii="Verdana" w:hAnsi="Verdana"/>
                          <w:sz w:val="20"/>
                          <w:szCs w:val="20"/>
                          <w:lang w:val="bg-BG"/>
                        </w:rPr>
                        <w:t>„Недвижими имоти. Инвестиционни възможности. Франчайзинг, гр.Москва;</w:t>
                      </w:r>
                    </w:p>
                    <w:p w:rsidR="00C260EC"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15-18 септ.</w:t>
                      </w:r>
                      <w:r w:rsidR="00C260EC">
                        <w:rPr>
                          <w:rFonts w:ascii="Verdana" w:hAnsi="Verdana"/>
                          <w:sz w:val="20"/>
                          <w:szCs w:val="20"/>
                          <w:lang w:val="bg-BG"/>
                        </w:rPr>
                        <w:t xml:space="preserve"> </w:t>
                      </w:r>
                      <w:r w:rsidR="00C260EC">
                        <w:rPr>
                          <w:rFonts w:ascii="Verdana" w:hAnsi="Verdana"/>
                          <w:sz w:val="20"/>
                          <w:szCs w:val="20"/>
                          <w:lang w:val="bg-BG"/>
                        </w:rPr>
                        <w:t xml:space="preserve">- </w:t>
                      </w:r>
                      <w:proofErr w:type="spellStart"/>
                      <w:r w:rsidRPr="00C260EC">
                        <w:rPr>
                          <w:rFonts w:ascii="Verdana" w:hAnsi="Verdana"/>
                          <w:sz w:val="20"/>
                          <w:szCs w:val="20"/>
                          <w:lang w:val="en-US"/>
                        </w:rPr>
                        <w:t>HouseHold</w:t>
                      </w:r>
                      <w:proofErr w:type="spellEnd"/>
                      <w:r w:rsidRPr="00C260EC">
                        <w:rPr>
                          <w:rFonts w:ascii="Verdana" w:hAnsi="Verdana"/>
                          <w:sz w:val="20"/>
                          <w:szCs w:val="20"/>
                          <w:lang w:val="bg-BG"/>
                        </w:rPr>
                        <w:t xml:space="preserve">  и </w:t>
                      </w:r>
                      <w:r w:rsidRPr="00C260EC">
                        <w:rPr>
                          <w:rFonts w:ascii="Verdana" w:hAnsi="Verdana"/>
                          <w:sz w:val="20"/>
                          <w:szCs w:val="20"/>
                          <w:lang w:val="en-US"/>
                        </w:rPr>
                        <w:t>Stylish</w:t>
                      </w:r>
                      <w:r w:rsidRPr="00C260EC">
                        <w:rPr>
                          <w:rFonts w:ascii="Verdana" w:hAnsi="Verdana"/>
                          <w:sz w:val="20"/>
                          <w:szCs w:val="20"/>
                          <w:lang w:val="bg-BG"/>
                        </w:rPr>
                        <w:t xml:space="preserve"> </w:t>
                      </w:r>
                      <w:r w:rsidRPr="00C260EC">
                        <w:rPr>
                          <w:rFonts w:ascii="Verdana" w:hAnsi="Verdana"/>
                          <w:sz w:val="20"/>
                          <w:szCs w:val="20"/>
                          <w:lang w:val="en-US"/>
                        </w:rPr>
                        <w:t>Home</w:t>
                      </w:r>
                      <w:r w:rsidRPr="00C260EC">
                        <w:rPr>
                          <w:rFonts w:ascii="Verdana" w:hAnsi="Verdana"/>
                          <w:sz w:val="20"/>
                          <w:szCs w:val="20"/>
                          <w:lang w:val="bg-BG"/>
                        </w:rPr>
                        <w:t>.</w:t>
                      </w:r>
                      <w:r>
                        <w:rPr>
                          <w:rFonts w:ascii="Verdana" w:hAnsi="Verdana"/>
                          <w:sz w:val="20"/>
                          <w:szCs w:val="20"/>
                          <w:lang w:val="bg-BG"/>
                        </w:rPr>
                        <w:t xml:space="preserve"> </w:t>
                      </w:r>
                      <w:r w:rsidRPr="00C260EC">
                        <w:rPr>
                          <w:rFonts w:ascii="Verdana" w:hAnsi="Verdana"/>
                          <w:sz w:val="20"/>
                          <w:szCs w:val="20"/>
                          <w:lang w:val="en-US"/>
                        </w:rPr>
                        <w:t>Objects</w:t>
                      </w:r>
                      <w:r>
                        <w:rPr>
                          <w:rFonts w:ascii="Verdana" w:hAnsi="Verdana"/>
                          <w:sz w:val="20"/>
                          <w:szCs w:val="20"/>
                          <w:lang w:val="bg-BG"/>
                        </w:rPr>
                        <w:t xml:space="preserve"> </w:t>
                      </w:r>
                      <w:r w:rsidRPr="00C260EC">
                        <w:rPr>
                          <w:rFonts w:ascii="Verdana" w:hAnsi="Verdana"/>
                          <w:sz w:val="20"/>
                          <w:szCs w:val="20"/>
                          <w:lang w:val="bg-BG"/>
                        </w:rPr>
                        <w:t>&amp;</w:t>
                      </w:r>
                      <w:r>
                        <w:rPr>
                          <w:rFonts w:ascii="Verdana" w:hAnsi="Verdana"/>
                          <w:sz w:val="20"/>
                          <w:szCs w:val="20"/>
                          <w:lang w:val="bg-BG"/>
                        </w:rPr>
                        <w:t xml:space="preserve"> </w:t>
                      </w:r>
                      <w:proofErr w:type="spellStart"/>
                      <w:r w:rsidRPr="00C260EC">
                        <w:rPr>
                          <w:rFonts w:ascii="Verdana" w:hAnsi="Verdana"/>
                          <w:sz w:val="20"/>
                          <w:szCs w:val="20"/>
                          <w:lang w:val="en-US"/>
                        </w:rPr>
                        <w:t>TablewareExpo</w:t>
                      </w:r>
                      <w:proofErr w:type="spellEnd"/>
                      <w:r w:rsidRPr="00C260EC">
                        <w:rPr>
                          <w:rFonts w:ascii="Verdana" w:hAnsi="Verdana"/>
                          <w:sz w:val="20"/>
                          <w:szCs w:val="20"/>
                          <w:lang w:val="bg-BG"/>
                        </w:rPr>
                        <w:t>, гр.Москва</w:t>
                      </w:r>
                    </w:p>
                    <w:p w:rsidR="00562BEB"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 xml:space="preserve">15-18 септ. – </w:t>
                      </w:r>
                      <w:r>
                        <w:rPr>
                          <w:rFonts w:ascii="Verdana" w:hAnsi="Verdana"/>
                          <w:sz w:val="20"/>
                          <w:szCs w:val="20"/>
                          <w:lang w:val="en-US"/>
                        </w:rPr>
                        <w:t>WORLD FOOD M</w:t>
                      </w:r>
                      <w:r>
                        <w:rPr>
                          <w:rFonts w:ascii="Verdana" w:hAnsi="Verdana"/>
                          <w:sz w:val="20"/>
                          <w:szCs w:val="20"/>
                          <w:lang w:val="bg-BG"/>
                        </w:rPr>
                        <w:t>О</w:t>
                      </w:r>
                      <w:r>
                        <w:rPr>
                          <w:rFonts w:ascii="Verdana" w:hAnsi="Verdana"/>
                          <w:sz w:val="20"/>
                          <w:szCs w:val="20"/>
                          <w:lang w:val="en-US"/>
                        </w:rPr>
                        <w:t xml:space="preserve">SCOW, </w:t>
                      </w:r>
                      <w:r>
                        <w:rPr>
                          <w:rFonts w:ascii="Verdana" w:hAnsi="Verdana"/>
                          <w:sz w:val="20"/>
                          <w:szCs w:val="20"/>
                          <w:lang w:val="bg-BG"/>
                        </w:rPr>
                        <w:t>гр. Москва</w:t>
                      </w:r>
                    </w:p>
                    <w:p w:rsidR="00D406B8"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17-19 септ.</w:t>
                      </w:r>
                      <w:r w:rsidR="00D406B8" w:rsidRPr="009343CD">
                        <w:rPr>
                          <w:rFonts w:ascii="Verdana" w:hAnsi="Verdana"/>
                          <w:sz w:val="20"/>
                          <w:szCs w:val="20"/>
                          <w:lang w:val="bg-BG"/>
                        </w:rPr>
                        <w:t xml:space="preserve"> – Изложба „Строителство“, гр. Владивосток;</w:t>
                      </w:r>
                    </w:p>
                    <w:p w:rsidR="00D406B8"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16-19 септ.</w:t>
                      </w:r>
                      <w:r w:rsidR="00D406B8" w:rsidRPr="009343CD">
                        <w:rPr>
                          <w:rFonts w:ascii="Verdana" w:hAnsi="Verdana"/>
                          <w:sz w:val="20"/>
                          <w:szCs w:val="20"/>
                          <w:lang w:val="bg-BG"/>
                        </w:rPr>
                        <w:t xml:space="preserve"> – „Почивка </w:t>
                      </w:r>
                      <w:r w:rsidR="00D406B8" w:rsidRPr="009343CD">
                        <w:rPr>
                          <w:rFonts w:ascii="Verdana" w:hAnsi="Verdana"/>
                          <w:sz w:val="20"/>
                          <w:szCs w:val="20"/>
                          <w:lang w:val="en-US"/>
                        </w:rPr>
                        <w:t>Leisure</w:t>
                      </w:r>
                      <w:r w:rsidR="00D406B8" w:rsidRPr="009343CD">
                        <w:rPr>
                          <w:rFonts w:ascii="Verdana" w:hAnsi="Verdana"/>
                          <w:sz w:val="20"/>
                          <w:szCs w:val="20"/>
                          <w:lang w:val="bg-BG"/>
                        </w:rPr>
                        <w:t xml:space="preserve"> – 2014”, гр.Москва;</w:t>
                      </w:r>
                    </w:p>
                    <w:p w:rsidR="00D406B8" w:rsidRPr="009343CD" w:rsidRDefault="00562BEB" w:rsidP="009343CD">
                      <w:pPr>
                        <w:pStyle w:val="ListParagraph"/>
                        <w:numPr>
                          <w:ilvl w:val="0"/>
                          <w:numId w:val="34"/>
                        </w:numPr>
                        <w:spacing w:after="0"/>
                        <w:ind w:left="284" w:hanging="357"/>
                        <w:rPr>
                          <w:rFonts w:ascii="Verdana" w:hAnsi="Verdana"/>
                          <w:sz w:val="20"/>
                          <w:szCs w:val="20"/>
                          <w:lang w:val="bg-BG"/>
                        </w:rPr>
                      </w:pPr>
                      <w:r>
                        <w:rPr>
                          <w:rFonts w:ascii="Verdana" w:hAnsi="Verdana"/>
                          <w:sz w:val="20"/>
                          <w:szCs w:val="20"/>
                          <w:lang w:val="bg-BG"/>
                        </w:rPr>
                        <w:t>23-25 септ.</w:t>
                      </w:r>
                      <w:r w:rsidR="009343CD" w:rsidRPr="009343CD">
                        <w:rPr>
                          <w:rFonts w:ascii="Verdana" w:hAnsi="Verdana"/>
                          <w:sz w:val="20"/>
                          <w:szCs w:val="20"/>
                          <w:lang w:val="bg-BG"/>
                        </w:rPr>
                        <w:t xml:space="preserve"> – „</w:t>
                      </w:r>
                      <w:r w:rsidR="009343CD" w:rsidRPr="009343CD">
                        <w:rPr>
                          <w:rFonts w:ascii="Verdana" w:hAnsi="Verdana"/>
                          <w:sz w:val="20"/>
                          <w:szCs w:val="20"/>
                          <w:lang w:val="en-US"/>
                        </w:rPr>
                        <w:t>BUYBRAND</w:t>
                      </w:r>
                      <w:r w:rsidR="009343CD" w:rsidRPr="00562BEB">
                        <w:rPr>
                          <w:rFonts w:ascii="Verdana" w:hAnsi="Verdana"/>
                          <w:sz w:val="20"/>
                          <w:szCs w:val="20"/>
                          <w:lang w:val="bg-BG"/>
                        </w:rPr>
                        <w:t xml:space="preserve"> </w:t>
                      </w:r>
                      <w:r w:rsidR="009343CD" w:rsidRPr="009343CD">
                        <w:rPr>
                          <w:rFonts w:ascii="Verdana" w:hAnsi="Verdana"/>
                          <w:sz w:val="20"/>
                          <w:szCs w:val="20"/>
                          <w:lang w:val="en-US"/>
                        </w:rPr>
                        <w:t>EXPO</w:t>
                      </w:r>
                      <w:r w:rsidR="009343CD" w:rsidRPr="00562BEB">
                        <w:rPr>
                          <w:rFonts w:ascii="Verdana" w:hAnsi="Verdana"/>
                          <w:sz w:val="20"/>
                          <w:szCs w:val="20"/>
                          <w:lang w:val="bg-BG"/>
                        </w:rPr>
                        <w:t xml:space="preserve">”, </w:t>
                      </w:r>
                      <w:r w:rsidR="009343CD" w:rsidRPr="009343CD">
                        <w:rPr>
                          <w:rFonts w:ascii="Verdana" w:hAnsi="Verdana"/>
                          <w:sz w:val="20"/>
                          <w:szCs w:val="20"/>
                          <w:lang w:val="bg-BG"/>
                        </w:rPr>
                        <w:t>гр.Москва</w:t>
                      </w:r>
                    </w:p>
                  </w:txbxContent>
                </v:textbox>
              </v:shape>
            </w:pict>
          </mc:Fallback>
        </mc:AlternateContent>
      </w:r>
      <w:r w:rsidR="00113595" w:rsidRPr="00113595">
        <w:rPr>
          <w:rFonts w:ascii="Verdana" w:hAnsi="Verdana"/>
          <w:sz w:val="20"/>
          <w:szCs w:val="20"/>
          <w:lang w:val="bg-BG"/>
        </w:rPr>
        <w:t>На 6 август 2014 г. руския</w:t>
      </w:r>
      <w:r w:rsidR="00E119BD">
        <w:rPr>
          <w:rFonts w:ascii="Verdana" w:hAnsi="Verdana"/>
          <w:sz w:val="20"/>
          <w:szCs w:val="20"/>
          <w:lang w:val="bg-BG"/>
        </w:rPr>
        <w:t>т</w:t>
      </w:r>
      <w:r w:rsidR="00113595" w:rsidRPr="00113595">
        <w:rPr>
          <w:rFonts w:ascii="Verdana" w:hAnsi="Verdana"/>
          <w:sz w:val="20"/>
          <w:szCs w:val="20"/>
          <w:lang w:val="bg-BG"/>
        </w:rPr>
        <w:t xml:space="preserve"> президент Владимир Путин подписа указ за въвеждане на </w:t>
      </w:r>
      <w:r w:rsidRPr="00C35199">
        <w:rPr>
          <w:rFonts w:ascii="Verdana" w:hAnsi="Verdana" w:cs="Arial"/>
          <w:bCs/>
          <w:color w:val="222222"/>
          <w:sz w:val="20"/>
          <w:szCs w:val="20"/>
          <w:lang w:val="bg-BG"/>
        </w:rPr>
        <w:t>икономиче</w:t>
      </w:r>
      <w:r w:rsidR="00113595" w:rsidRPr="00C35199">
        <w:rPr>
          <w:rFonts w:ascii="Verdana" w:hAnsi="Verdana" w:cs="Arial"/>
          <w:bCs/>
          <w:color w:val="222222"/>
          <w:sz w:val="20"/>
          <w:szCs w:val="20"/>
          <w:lang w:val="bg-BG"/>
        </w:rPr>
        <w:t>ски</w:t>
      </w:r>
      <w:r w:rsidR="00113595" w:rsidRPr="00113595">
        <w:rPr>
          <w:rFonts w:ascii="Verdana" w:hAnsi="Verdana" w:cs="Arial"/>
          <w:bCs/>
          <w:color w:val="222222"/>
          <w:sz w:val="20"/>
          <w:szCs w:val="20"/>
          <w:lang w:val="bg-BG"/>
        </w:rPr>
        <w:t xml:space="preserve"> санкции върху редица категории храни от Европейския съюз, САЩ, Канада, Норвегия и Австралия, като забраната влиза в сила на 7-ми август за период от една година. </w:t>
      </w:r>
    </w:p>
    <w:p w:rsidR="00113595" w:rsidRPr="003F2A5A" w:rsidRDefault="00113595" w:rsidP="00DA1692">
      <w:pPr>
        <w:spacing w:after="0"/>
        <w:ind w:firstLine="709"/>
        <w:jc w:val="both"/>
        <w:rPr>
          <w:rFonts w:ascii="Verdana" w:hAnsi="Verdana"/>
          <w:sz w:val="20"/>
          <w:szCs w:val="20"/>
          <w:lang w:val="bg-BG"/>
        </w:rPr>
      </w:pPr>
      <w:r w:rsidRPr="00113595">
        <w:rPr>
          <w:rFonts w:ascii="Verdana" w:hAnsi="Verdana" w:cs="Arial"/>
          <w:bCs/>
          <w:color w:val="222222"/>
          <w:sz w:val="20"/>
          <w:szCs w:val="20"/>
          <w:lang w:val="bg-BG"/>
        </w:rPr>
        <w:t>На 7-ми август беше обявен и пълният списък с забранени за внос продукти. В четвъртък руският премиер Дмитрий Медведев подписа правителствено постановление, с което Русия въвежда пълна забрана на доставката на говеждо месо, свинско месо, домашни птици, риба, плодове, зеленчуци, сирене и млечни продукти. Нужно е да се отбележи, че органиченията не засягат детски храни, както и продукти закупени в чужбина.</w:t>
      </w:r>
      <w:r w:rsidR="003F2A5A">
        <w:rPr>
          <w:rFonts w:ascii="Verdana" w:hAnsi="Verdana" w:cs="Arial"/>
          <w:bCs/>
          <w:color w:val="222222"/>
          <w:sz w:val="20"/>
          <w:szCs w:val="20"/>
          <w:lang w:val="bg-BG"/>
        </w:rPr>
        <w:t xml:space="preserve"> Обновена версия на списъка беше публикувана на 20 август с Постановление </w:t>
      </w:r>
      <w:r w:rsidR="003F2A5A">
        <w:rPr>
          <w:rFonts w:ascii="Verdana" w:hAnsi="Verdana" w:cs="Arial"/>
          <w:bCs/>
          <w:color w:val="222222"/>
          <w:sz w:val="20"/>
          <w:szCs w:val="20"/>
        </w:rPr>
        <w:t>№</w:t>
      </w:r>
      <w:r w:rsidR="003F2A5A">
        <w:rPr>
          <w:rFonts w:ascii="Verdana" w:hAnsi="Verdana" w:cs="Arial"/>
          <w:bCs/>
          <w:color w:val="222222"/>
          <w:sz w:val="20"/>
          <w:szCs w:val="20"/>
          <w:lang w:val="bg-BG"/>
        </w:rPr>
        <w:t>830.</w:t>
      </w:r>
    </w:p>
    <w:p w:rsidR="00113595" w:rsidRDefault="004E718E" w:rsidP="00A13117">
      <w:pPr>
        <w:spacing w:after="0"/>
        <w:ind w:left="-1134"/>
        <w:jc w:val="both"/>
        <w:rPr>
          <w:rFonts w:ascii="Verdana" w:hAnsi="Verdana"/>
          <w:sz w:val="20"/>
          <w:szCs w:val="20"/>
          <w:lang w:val="bg-BG"/>
        </w:rPr>
      </w:pPr>
      <w:r w:rsidRPr="001B3018">
        <w:rPr>
          <w:rFonts w:ascii="Verdana" w:hAnsi="Verdana"/>
          <w:b/>
          <w:sz w:val="20"/>
          <w:szCs w:val="20"/>
        </w:rPr>
        <w:tab/>
      </w:r>
      <w:r>
        <w:rPr>
          <w:rFonts w:ascii="Verdana" w:hAnsi="Verdana"/>
          <w:sz w:val="20"/>
          <w:szCs w:val="20"/>
          <w:lang w:val="bg-BG"/>
        </w:rPr>
        <w:t xml:space="preserve">Говорител от Обществената Палата на РФ съобщи, че продуктите, попаднали в списъка на санкциите, ще бъдат </w:t>
      </w:r>
      <w:r w:rsidR="00C35199" w:rsidRPr="00C35199">
        <w:rPr>
          <w:rFonts w:ascii="Verdana" w:hAnsi="Verdana"/>
          <w:sz w:val="20"/>
          <w:szCs w:val="20"/>
          <w:lang w:val="bg-BG"/>
        </w:rPr>
        <w:t>осигурени</w:t>
      </w:r>
      <w:r>
        <w:rPr>
          <w:rFonts w:ascii="Verdana" w:hAnsi="Verdana"/>
          <w:sz w:val="20"/>
          <w:szCs w:val="20"/>
          <w:lang w:val="bg-BG"/>
        </w:rPr>
        <w:t xml:space="preserve"> от местното производство. Страната има достатъчно голям капацитет, за да бъде задоволено търсенето на определени продукти. </w:t>
      </w:r>
    </w:p>
    <w:p w:rsidR="004E718E" w:rsidRDefault="004E718E" w:rsidP="00A13117">
      <w:pPr>
        <w:spacing w:after="0"/>
        <w:ind w:left="-1134"/>
        <w:jc w:val="both"/>
        <w:rPr>
          <w:rFonts w:ascii="Verdana" w:hAnsi="Verdana"/>
          <w:sz w:val="20"/>
          <w:szCs w:val="20"/>
          <w:lang w:val="bg-BG"/>
        </w:rPr>
      </w:pPr>
      <w:r>
        <w:rPr>
          <w:rFonts w:ascii="Verdana" w:hAnsi="Verdana"/>
          <w:sz w:val="20"/>
          <w:szCs w:val="20"/>
          <w:lang w:val="bg-BG"/>
        </w:rPr>
        <w:tab/>
        <w:t>Страните, които до момента не са се присъединили към санкциите срещу Русия ще имат възможността да увеличат доставките си на продукти в страната. Голям интерес към пазара има</w:t>
      </w:r>
      <w:r w:rsidR="003F2A5A">
        <w:rPr>
          <w:rFonts w:ascii="Verdana" w:hAnsi="Verdana"/>
          <w:sz w:val="20"/>
          <w:szCs w:val="20"/>
          <w:lang w:val="bg-BG"/>
        </w:rPr>
        <w:t>т</w:t>
      </w:r>
      <w:r>
        <w:rPr>
          <w:rFonts w:ascii="Verdana" w:hAnsi="Verdana"/>
          <w:sz w:val="20"/>
          <w:szCs w:val="20"/>
          <w:lang w:val="bg-BG"/>
        </w:rPr>
        <w:t xml:space="preserve"> страните от Южна Америка, като Еквадор, Бразилия, Чили и Аржентина, както и азиатските страни, като Китай. </w:t>
      </w:r>
    </w:p>
    <w:p w:rsidR="00A13117" w:rsidRDefault="004E718E" w:rsidP="00A13117">
      <w:pPr>
        <w:spacing w:after="0"/>
        <w:ind w:left="-1134"/>
        <w:jc w:val="both"/>
        <w:rPr>
          <w:rFonts w:ascii="Verdana" w:hAnsi="Verdana"/>
          <w:sz w:val="20"/>
          <w:szCs w:val="20"/>
          <w:lang w:val="bg-BG"/>
        </w:rPr>
      </w:pPr>
      <w:r>
        <w:rPr>
          <w:rFonts w:ascii="Verdana" w:hAnsi="Verdana"/>
          <w:sz w:val="20"/>
          <w:szCs w:val="20"/>
          <w:lang w:val="bg-BG"/>
        </w:rPr>
        <w:tab/>
        <w:t xml:space="preserve">Китай вече е започнал активна работа по вноса на свежи плодове и зеленчуци в Русия. До края на 2014 г. Китай планира да открие два пазара на едро на територията на страната, като митническите процедури следва да бъдат опростени. </w:t>
      </w:r>
    </w:p>
    <w:p w:rsidR="003F2A5A" w:rsidRDefault="003F2A5A" w:rsidP="00A13117">
      <w:pPr>
        <w:spacing w:after="0"/>
        <w:ind w:left="-1134"/>
        <w:jc w:val="both"/>
        <w:rPr>
          <w:rFonts w:ascii="Verdana" w:hAnsi="Verdana"/>
          <w:sz w:val="20"/>
          <w:szCs w:val="20"/>
          <w:lang w:val="bg-BG"/>
        </w:rPr>
      </w:pPr>
    </w:p>
    <w:p w:rsidR="004E718E" w:rsidRPr="004E718E" w:rsidRDefault="00D97E2A" w:rsidP="003F2A5A">
      <w:pPr>
        <w:spacing w:after="0"/>
        <w:jc w:val="right"/>
        <w:rPr>
          <w:rFonts w:ascii="Verdana" w:hAnsi="Verdana"/>
          <w:sz w:val="20"/>
          <w:szCs w:val="20"/>
          <w:lang w:val="bg-BG"/>
        </w:rPr>
      </w:pPr>
      <w:hyperlink r:id="rId19" w:history="1">
        <w:r w:rsidR="003F2A5A" w:rsidRPr="00E62845">
          <w:rPr>
            <w:rStyle w:val="Hyperlink"/>
            <w:rFonts w:ascii="Verdana" w:hAnsi="Verdana"/>
            <w:sz w:val="20"/>
            <w:szCs w:val="20"/>
            <w:lang w:val="en-US"/>
          </w:rPr>
          <w:t>www</w:t>
        </w:r>
        <w:r w:rsidR="003F2A5A" w:rsidRPr="005E15E9">
          <w:rPr>
            <w:rStyle w:val="Hyperlink"/>
            <w:rFonts w:ascii="Verdana" w:hAnsi="Verdana"/>
            <w:sz w:val="20"/>
            <w:szCs w:val="20"/>
          </w:rPr>
          <w:t>.</w:t>
        </w:r>
        <w:proofErr w:type="spellStart"/>
        <w:r w:rsidR="003F2A5A" w:rsidRPr="00E62845">
          <w:rPr>
            <w:rStyle w:val="Hyperlink"/>
            <w:rFonts w:ascii="Verdana" w:hAnsi="Verdana"/>
            <w:sz w:val="20"/>
            <w:szCs w:val="20"/>
            <w:lang w:val="en-US"/>
          </w:rPr>
          <w:t>rbc</w:t>
        </w:r>
        <w:proofErr w:type="spellEnd"/>
        <w:r w:rsidR="003F2A5A" w:rsidRPr="005E15E9">
          <w:rPr>
            <w:rStyle w:val="Hyperlink"/>
            <w:rFonts w:ascii="Verdana" w:hAnsi="Verdana"/>
            <w:sz w:val="20"/>
            <w:szCs w:val="20"/>
          </w:rPr>
          <w:t>.</w:t>
        </w:r>
        <w:proofErr w:type="spellStart"/>
        <w:r w:rsidR="003F2A5A" w:rsidRPr="00E62845">
          <w:rPr>
            <w:rStyle w:val="Hyperlink"/>
            <w:rFonts w:ascii="Verdana" w:hAnsi="Verdana"/>
            <w:sz w:val="20"/>
            <w:szCs w:val="20"/>
            <w:lang w:val="en-US"/>
          </w:rPr>
          <w:t>ru</w:t>
        </w:r>
        <w:proofErr w:type="spellEnd"/>
      </w:hyperlink>
      <w:r w:rsidR="003F2A5A" w:rsidRPr="005E15E9">
        <w:rPr>
          <w:rFonts w:ascii="Verdana" w:hAnsi="Verdana"/>
          <w:sz w:val="20"/>
          <w:szCs w:val="20"/>
        </w:rPr>
        <w:t xml:space="preserve"> </w:t>
      </w:r>
    </w:p>
    <w:p w:rsidR="009343CD" w:rsidRDefault="009343CD" w:rsidP="00113595">
      <w:pPr>
        <w:spacing w:after="0"/>
        <w:jc w:val="both"/>
        <w:rPr>
          <w:rFonts w:ascii="Verdana" w:hAnsi="Verdana"/>
          <w:b/>
          <w:sz w:val="20"/>
          <w:szCs w:val="20"/>
          <w:lang w:val="bg-BG"/>
        </w:rPr>
      </w:pPr>
    </w:p>
    <w:p w:rsidR="00A13117" w:rsidRDefault="00A13117" w:rsidP="00113595">
      <w:pPr>
        <w:spacing w:after="0"/>
        <w:jc w:val="both"/>
        <w:rPr>
          <w:rFonts w:ascii="Verdana" w:hAnsi="Verdana"/>
          <w:b/>
          <w:sz w:val="20"/>
          <w:szCs w:val="20"/>
          <w:lang w:val="bg-BG"/>
        </w:rPr>
      </w:pPr>
    </w:p>
    <w:p w:rsidR="00A13117" w:rsidRDefault="00A13117" w:rsidP="00113595">
      <w:pPr>
        <w:spacing w:after="0"/>
        <w:jc w:val="both"/>
        <w:rPr>
          <w:rFonts w:ascii="Verdana" w:hAnsi="Verdana"/>
          <w:b/>
          <w:sz w:val="20"/>
          <w:szCs w:val="20"/>
          <w:lang w:val="bg-BG"/>
        </w:rPr>
      </w:pPr>
    </w:p>
    <w:p w:rsidR="00A13117" w:rsidRDefault="00A13117" w:rsidP="00113595">
      <w:pPr>
        <w:spacing w:after="0"/>
        <w:jc w:val="both"/>
        <w:rPr>
          <w:rFonts w:ascii="Verdana" w:hAnsi="Verdana"/>
          <w:b/>
          <w:sz w:val="20"/>
          <w:szCs w:val="20"/>
          <w:lang w:val="bg-BG"/>
        </w:rPr>
      </w:pPr>
    </w:p>
    <w:p w:rsidR="00113595" w:rsidRDefault="00113595" w:rsidP="00113595">
      <w:pPr>
        <w:spacing w:after="0"/>
        <w:jc w:val="both"/>
        <w:rPr>
          <w:rFonts w:ascii="Verdana" w:hAnsi="Verdana"/>
          <w:b/>
          <w:sz w:val="20"/>
          <w:szCs w:val="20"/>
          <w:lang w:val="bg-BG"/>
        </w:rPr>
      </w:pPr>
    </w:p>
    <w:p w:rsidR="00E119BD" w:rsidRPr="00E119BD" w:rsidRDefault="00E119BD" w:rsidP="00E119BD">
      <w:pPr>
        <w:jc w:val="center"/>
        <w:rPr>
          <w:rFonts w:ascii="Verdana" w:hAnsi="Verdana" w:cs="Arial"/>
          <w:b/>
          <w:sz w:val="20"/>
          <w:szCs w:val="20"/>
          <w:lang w:val="bg-BG"/>
        </w:rPr>
      </w:pPr>
      <w:r w:rsidRPr="00E119BD">
        <w:rPr>
          <w:rFonts w:ascii="Verdana" w:hAnsi="Verdana" w:cs="Arial"/>
          <w:b/>
          <w:sz w:val="20"/>
          <w:szCs w:val="20"/>
          <w:lang w:val="bg-BG"/>
        </w:rPr>
        <w:t>С П И С Ъ К</w:t>
      </w:r>
    </w:p>
    <w:p w:rsidR="00E119BD" w:rsidRPr="00E119BD" w:rsidRDefault="00E119BD" w:rsidP="00E119BD">
      <w:pPr>
        <w:jc w:val="center"/>
        <w:rPr>
          <w:rFonts w:ascii="Verdana" w:hAnsi="Verdana" w:cs="Arial"/>
          <w:b/>
          <w:sz w:val="20"/>
          <w:szCs w:val="20"/>
          <w:lang w:val="bg-BG"/>
        </w:rPr>
      </w:pPr>
      <w:r w:rsidRPr="00E119BD">
        <w:rPr>
          <w:rFonts w:ascii="Verdana" w:hAnsi="Verdana" w:cs="Arial"/>
          <w:b/>
          <w:sz w:val="20"/>
          <w:szCs w:val="20"/>
          <w:lang w:val="bg-BG"/>
        </w:rPr>
        <w:t>Селскостопански продукти, суровини и храни с произход от САЩ, Европейския съюз, Канада, Австралия и Кралство Норвегия, са забранени за срок от една година в Руската федерация</w:t>
      </w:r>
    </w:p>
    <w:p w:rsidR="00E119BD" w:rsidRPr="00E119BD" w:rsidRDefault="00E119BD" w:rsidP="00E119BD">
      <w:pPr>
        <w:rPr>
          <w:rFonts w:ascii="Verdana" w:hAnsi="Verdana"/>
          <w:sz w:val="20"/>
          <w:szCs w:val="20"/>
          <w:lang w:val="bg-BG"/>
        </w:rPr>
      </w:pPr>
      <w:r w:rsidRPr="00E119BD">
        <w:rPr>
          <w:rFonts w:ascii="Verdana" w:hAnsi="Verdana"/>
          <w:sz w:val="20"/>
          <w:szCs w:val="20"/>
          <w:vertAlign w:val="superscript"/>
          <w:lang w:val="bg-BG"/>
        </w:rPr>
        <w:t xml:space="preserve">1 </w:t>
      </w:r>
      <w:r w:rsidRPr="00E119BD">
        <w:rPr>
          <w:rFonts w:ascii="Verdana" w:hAnsi="Verdana"/>
          <w:sz w:val="20"/>
          <w:szCs w:val="20"/>
          <w:lang w:val="bg-BG"/>
        </w:rPr>
        <w:t xml:space="preserve">- </w:t>
      </w:r>
      <w:hyperlink r:id="rId20" w:history="1">
        <w:r w:rsidRPr="00E119BD">
          <w:rPr>
            <w:rStyle w:val="Hyperlink"/>
            <w:rFonts w:ascii="Verdana" w:hAnsi="Verdana"/>
            <w:sz w:val="20"/>
            <w:szCs w:val="20"/>
          </w:rPr>
          <w:t>Постановлением Правительства от 7 августа 2014 года №778</w:t>
        </w:r>
      </w:hyperlink>
    </w:p>
    <w:p w:rsidR="00E119BD" w:rsidRPr="00E119BD" w:rsidRDefault="00E119BD" w:rsidP="00E119BD">
      <w:pPr>
        <w:rPr>
          <w:rFonts w:ascii="Verdana" w:hAnsi="Verdana"/>
          <w:sz w:val="20"/>
          <w:szCs w:val="20"/>
          <w:lang w:val="bg-BG"/>
        </w:rPr>
      </w:pPr>
      <w:r w:rsidRPr="00E119BD">
        <w:rPr>
          <w:rFonts w:ascii="Verdana" w:hAnsi="Verdana"/>
          <w:sz w:val="20"/>
          <w:szCs w:val="20"/>
          <w:vertAlign w:val="superscript"/>
          <w:lang w:val="bg-BG"/>
        </w:rPr>
        <w:t>2</w:t>
      </w:r>
      <w:r w:rsidRPr="00E119BD">
        <w:rPr>
          <w:rFonts w:ascii="Verdana" w:hAnsi="Verdana"/>
          <w:sz w:val="20"/>
          <w:szCs w:val="20"/>
          <w:lang w:val="bg-BG"/>
        </w:rPr>
        <w:t xml:space="preserve"> - </w:t>
      </w:r>
      <w:hyperlink r:id="rId21" w:history="1">
        <w:r w:rsidRPr="00E119BD">
          <w:rPr>
            <w:rStyle w:val="Hyperlink"/>
            <w:rFonts w:ascii="Verdana" w:hAnsi="Verdana"/>
            <w:sz w:val="20"/>
            <w:szCs w:val="20"/>
          </w:rPr>
          <w:t>Постановление от 20 августа 2014 года №830</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119BD" w:rsidRPr="00E119BD" w:rsidTr="00D40B5F">
        <w:tc>
          <w:tcPr>
            <w:tcW w:w="4785" w:type="dxa"/>
          </w:tcPr>
          <w:p w:rsidR="00E119BD" w:rsidRPr="00E119BD" w:rsidRDefault="00E119BD" w:rsidP="00D40B5F">
            <w:pPr>
              <w:jc w:val="center"/>
              <w:rPr>
                <w:rFonts w:ascii="Verdana" w:hAnsi="Verdana"/>
                <w:b/>
                <w:sz w:val="20"/>
                <w:szCs w:val="20"/>
                <w:lang w:val="bg-BG"/>
              </w:rPr>
            </w:pPr>
            <w:r w:rsidRPr="00E119BD">
              <w:rPr>
                <w:rFonts w:ascii="Verdana" w:hAnsi="Verdana"/>
                <w:b/>
                <w:sz w:val="20"/>
                <w:szCs w:val="20"/>
              </w:rPr>
              <w:t xml:space="preserve">КОД </w:t>
            </w:r>
            <w:r w:rsidRPr="00E119BD">
              <w:rPr>
                <w:rFonts w:ascii="Verdana" w:hAnsi="Verdana"/>
                <w:b/>
                <w:sz w:val="20"/>
                <w:szCs w:val="20"/>
                <w:lang w:val="bg-BG"/>
              </w:rPr>
              <w:t>ТАРИК</w:t>
            </w:r>
          </w:p>
        </w:tc>
        <w:tc>
          <w:tcPr>
            <w:tcW w:w="4786" w:type="dxa"/>
          </w:tcPr>
          <w:p w:rsidR="00E119BD" w:rsidRPr="00E119BD" w:rsidRDefault="00E119BD" w:rsidP="00D40B5F">
            <w:pPr>
              <w:jc w:val="center"/>
              <w:rPr>
                <w:rFonts w:ascii="Verdana" w:hAnsi="Verdana"/>
                <w:b/>
                <w:sz w:val="20"/>
                <w:szCs w:val="20"/>
                <w:lang w:val="bg-BG"/>
              </w:rPr>
            </w:pPr>
            <w:r w:rsidRPr="00E119BD">
              <w:rPr>
                <w:rFonts w:ascii="Verdana" w:hAnsi="Verdana"/>
                <w:b/>
                <w:sz w:val="20"/>
                <w:szCs w:val="20"/>
                <w:lang w:val="bg-BG"/>
              </w:rPr>
              <w:t>ИМЕ НА ПРОДУКТА</w:t>
            </w:r>
          </w:p>
        </w:tc>
      </w:tr>
      <w:tr w:rsidR="00E119BD" w:rsidRPr="00E119BD" w:rsidTr="00D40B5F">
        <w:tc>
          <w:tcPr>
            <w:tcW w:w="4785" w:type="dxa"/>
          </w:tcPr>
          <w:p w:rsidR="00E119BD" w:rsidRPr="00E119BD" w:rsidRDefault="00E119BD" w:rsidP="00D40B5F">
            <w:pPr>
              <w:jc w:val="center"/>
              <w:rPr>
                <w:rFonts w:ascii="Verdana" w:hAnsi="Verdana"/>
                <w:b/>
                <w:sz w:val="20"/>
                <w:szCs w:val="20"/>
                <w:lang w:val="en-US"/>
              </w:rPr>
            </w:pPr>
            <w:r w:rsidRPr="00E119BD">
              <w:rPr>
                <w:rFonts w:ascii="Verdana" w:hAnsi="Verdana"/>
                <w:b/>
                <w:sz w:val="20"/>
                <w:szCs w:val="20"/>
              </w:rPr>
              <w:t>0201</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rPr>
            </w:pPr>
            <w:r w:rsidRPr="00E119BD">
              <w:rPr>
                <w:rStyle w:val="Hyperlink"/>
                <w:rFonts w:ascii="Verdana" w:hAnsi="Verdana"/>
                <w:sz w:val="20"/>
                <w:szCs w:val="20"/>
                <w:lang w:val="bg-BG"/>
              </w:rPr>
              <w:t>Месо от едър рогат добитък, прясно или охладено</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0202</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rPr>
            </w:pPr>
            <w:r w:rsidRPr="00E119BD">
              <w:rPr>
                <w:rStyle w:val="Hyperlink"/>
                <w:rFonts w:ascii="Verdana" w:hAnsi="Verdana"/>
                <w:sz w:val="20"/>
                <w:szCs w:val="20"/>
                <w:lang w:val="bg-BG"/>
              </w:rPr>
              <w:t>Месо от едър рогат добитък, замразено</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0203</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Свинско месо - прясно, охладено или замразено</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0207</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Меса и годни за консумация карантии от домашни птици с товарен код 0105, пресни, охладени или замразени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0210</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rPr>
              <w:t xml:space="preserve">Меса и карантии, осолени или в саламура, сушени или пушени; </w:t>
            </w:r>
            <w:r w:rsidRPr="00E119BD">
              <w:rPr>
                <w:rStyle w:val="Hyperlink"/>
                <w:rFonts w:ascii="Verdana" w:hAnsi="Verdana"/>
                <w:sz w:val="20"/>
                <w:szCs w:val="20"/>
                <w:lang w:val="bg-BG"/>
              </w:rPr>
              <w:t xml:space="preserve">дребно или едро-смлени </w:t>
            </w:r>
            <w:r w:rsidRPr="00E119BD">
              <w:rPr>
                <w:rStyle w:val="Hyperlink"/>
                <w:rFonts w:ascii="Verdana" w:hAnsi="Verdana"/>
                <w:sz w:val="20"/>
                <w:szCs w:val="20"/>
              </w:rPr>
              <w:t>брашна и прахове от меса или карантии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0301</w:t>
            </w:r>
            <w:r w:rsidRPr="00E119BD">
              <w:rPr>
                <w:rFonts w:ascii="Verdana" w:hAnsi="Verdana"/>
                <w:b/>
                <w:sz w:val="20"/>
                <w:szCs w:val="20"/>
                <w:vertAlign w:val="superscript"/>
                <w:lang w:val="bg-BG"/>
              </w:rPr>
              <w:t>2</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Жива риба (с изключение на малка атлантическата сьомга и пъстърва)</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0302</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Риба, прясна или охладена, с изключение на филета и други меса от риби от № 0304</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0303</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Риба замразена, с изключение на филета и други меса от риби с товарен код 0304</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0304</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Филета и други меса от риби (включително смлени), пресни, охладени или замразени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0305</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rPr>
              <w:t>Риба, сушен</w:t>
            </w:r>
            <w:r w:rsidRPr="00E119BD">
              <w:rPr>
                <w:rStyle w:val="Hyperlink"/>
                <w:rFonts w:ascii="Verdana" w:hAnsi="Verdana"/>
                <w:sz w:val="20"/>
                <w:szCs w:val="20"/>
                <w:lang w:val="bg-BG"/>
              </w:rPr>
              <w:t>а</w:t>
            </w:r>
            <w:r w:rsidRPr="00E119BD">
              <w:rPr>
                <w:rStyle w:val="Hyperlink"/>
                <w:rFonts w:ascii="Verdana" w:hAnsi="Verdana"/>
                <w:sz w:val="20"/>
                <w:szCs w:val="20"/>
              </w:rPr>
              <w:t>, осолен</w:t>
            </w:r>
            <w:r w:rsidRPr="00E119BD">
              <w:rPr>
                <w:rStyle w:val="Hyperlink"/>
                <w:rFonts w:ascii="Verdana" w:hAnsi="Verdana"/>
                <w:sz w:val="20"/>
                <w:szCs w:val="20"/>
                <w:lang w:val="bg-BG"/>
              </w:rPr>
              <w:t>а</w:t>
            </w:r>
            <w:r w:rsidRPr="00E119BD">
              <w:rPr>
                <w:rStyle w:val="Hyperlink"/>
                <w:rFonts w:ascii="Verdana" w:hAnsi="Verdana"/>
                <w:sz w:val="20"/>
                <w:szCs w:val="20"/>
              </w:rPr>
              <w:t xml:space="preserve"> или в саламура; пушена, </w:t>
            </w:r>
            <w:r w:rsidRPr="00E119BD">
              <w:rPr>
                <w:rStyle w:val="Hyperlink"/>
                <w:rFonts w:ascii="Verdana" w:hAnsi="Verdana"/>
                <w:sz w:val="20"/>
                <w:szCs w:val="20"/>
                <w:lang w:val="bg-BG"/>
              </w:rPr>
              <w:t xml:space="preserve">термично или не термично обработен </w:t>
            </w:r>
            <w:r w:rsidRPr="00E119BD">
              <w:rPr>
                <w:rStyle w:val="Hyperlink"/>
                <w:rFonts w:ascii="Verdana" w:hAnsi="Verdana"/>
                <w:sz w:val="20"/>
                <w:szCs w:val="20"/>
              </w:rPr>
              <w:t xml:space="preserve">преди или по време на процеса на </w:t>
            </w:r>
            <w:r w:rsidRPr="00E119BD">
              <w:rPr>
                <w:rStyle w:val="Hyperlink"/>
                <w:rFonts w:ascii="Verdana" w:hAnsi="Verdana"/>
                <w:sz w:val="20"/>
                <w:szCs w:val="20"/>
                <w:lang w:val="bg-BG"/>
              </w:rPr>
              <w:t>опушване</w:t>
            </w:r>
            <w:r w:rsidRPr="00E119BD">
              <w:rPr>
                <w:rStyle w:val="Hyperlink"/>
                <w:rFonts w:ascii="Verdana" w:hAnsi="Verdana"/>
                <w:sz w:val="20"/>
                <w:szCs w:val="20"/>
              </w:rPr>
              <w:t xml:space="preserve">; </w:t>
            </w:r>
            <w:r w:rsidRPr="00E119BD">
              <w:rPr>
                <w:rStyle w:val="Hyperlink"/>
                <w:rFonts w:ascii="Verdana" w:hAnsi="Verdana"/>
                <w:sz w:val="20"/>
                <w:szCs w:val="20"/>
                <w:lang w:val="bg-BG"/>
              </w:rPr>
              <w:t xml:space="preserve">дребно или едро-смлени </w:t>
            </w:r>
            <w:r w:rsidRPr="00E119BD">
              <w:rPr>
                <w:rStyle w:val="Hyperlink"/>
                <w:rFonts w:ascii="Verdana" w:hAnsi="Verdana"/>
                <w:sz w:val="20"/>
                <w:szCs w:val="20"/>
              </w:rPr>
              <w:t>рибни брашна, прахове и агломерати от риб</w:t>
            </w:r>
            <w:r w:rsidRPr="00E119BD">
              <w:rPr>
                <w:rStyle w:val="Hyperlink"/>
                <w:rFonts w:ascii="Verdana" w:hAnsi="Verdana"/>
                <w:sz w:val="20"/>
                <w:szCs w:val="20"/>
                <w:lang w:val="bg-BG"/>
              </w:rPr>
              <w:t>а</w:t>
            </w:r>
            <w:r w:rsidRPr="00E119BD">
              <w:rPr>
                <w:rStyle w:val="Hyperlink"/>
                <w:rFonts w:ascii="Verdana" w:hAnsi="Verdana"/>
                <w:sz w:val="20"/>
                <w:szCs w:val="20"/>
              </w:rPr>
              <w:t>, годни за консумация</w:t>
            </w:r>
            <w:r w:rsidRPr="00E119BD">
              <w:rPr>
                <w:rStyle w:val="Hyperlink"/>
                <w:rFonts w:ascii="Verdana" w:hAnsi="Verdana"/>
                <w:sz w:val="20"/>
                <w:szCs w:val="20"/>
                <w:lang w:val="bg-BG"/>
              </w:rPr>
              <w:t>.</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lastRenderedPageBreak/>
              <w:t>0306</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color w:val="0000FF"/>
                <w:sz w:val="20"/>
                <w:szCs w:val="20"/>
                <w:u w:val="single"/>
                <w:lang w:val="bg-BG"/>
              </w:rPr>
            </w:pPr>
            <w:r w:rsidRPr="00E119BD">
              <w:rPr>
                <w:rStyle w:val="Hyperlink"/>
                <w:rFonts w:ascii="Verdana" w:hAnsi="Verdana"/>
                <w:sz w:val="20"/>
                <w:szCs w:val="20"/>
                <w:lang w:val="bg-BG"/>
              </w:rPr>
              <w:t>Ракообразни, с или без черупки, живи, пресни, охладени, замразени, сушени, осолени или в саламура; пушени ракообразни, с или без черупка, обработени или необработени, преди или по време на процеса на опушване; ракообразни с черупки, варени на пара или варени във вода, охладени или неохладени, замразени, сушени, осолени или в саламура; дребни и едро-смлени брашна, прахове и гранули, от ракообразни, годни за консумация.</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0307</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color w:val="0000FF"/>
                <w:sz w:val="20"/>
                <w:szCs w:val="20"/>
                <w:u w:val="single"/>
                <w:lang w:val="bg-BG"/>
              </w:rPr>
            </w:pPr>
            <w:r w:rsidRPr="00E119BD">
              <w:rPr>
                <w:rStyle w:val="Hyperlink"/>
                <w:rFonts w:ascii="Verdana" w:hAnsi="Verdana"/>
                <w:sz w:val="20"/>
                <w:szCs w:val="20"/>
              </w:rPr>
              <w:t xml:space="preserve">Мекотели, </w:t>
            </w:r>
            <w:r w:rsidRPr="00E119BD">
              <w:rPr>
                <w:rStyle w:val="Hyperlink"/>
                <w:rFonts w:ascii="Verdana" w:hAnsi="Verdana"/>
                <w:sz w:val="20"/>
                <w:szCs w:val="20"/>
                <w:lang w:val="bg-BG"/>
              </w:rPr>
              <w:t>с или</w:t>
            </w:r>
            <w:r w:rsidRPr="00E119BD">
              <w:rPr>
                <w:rStyle w:val="Hyperlink"/>
                <w:rFonts w:ascii="Verdana" w:hAnsi="Verdana"/>
                <w:sz w:val="20"/>
                <w:szCs w:val="20"/>
              </w:rPr>
              <w:t xml:space="preserve"> без черупки, живи, пресни, охладени, замразени, сушени, осолени или в саламура; мекотели опушени с</w:t>
            </w:r>
            <w:r w:rsidRPr="00E119BD">
              <w:rPr>
                <w:rStyle w:val="Hyperlink"/>
                <w:rFonts w:ascii="Verdana" w:hAnsi="Verdana"/>
                <w:sz w:val="20"/>
                <w:szCs w:val="20"/>
                <w:lang w:val="bg-BG"/>
              </w:rPr>
              <w:t xml:space="preserve"> или без</w:t>
            </w:r>
            <w:r w:rsidRPr="00E119BD">
              <w:rPr>
                <w:rStyle w:val="Hyperlink"/>
                <w:rFonts w:ascii="Verdana" w:hAnsi="Verdana"/>
                <w:sz w:val="20"/>
                <w:szCs w:val="20"/>
              </w:rPr>
              <w:t xml:space="preserve"> черупки, </w:t>
            </w:r>
            <w:r w:rsidRPr="00E119BD">
              <w:rPr>
                <w:rStyle w:val="Hyperlink"/>
                <w:rFonts w:ascii="Verdana" w:hAnsi="Verdana"/>
                <w:sz w:val="20"/>
                <w:szCs w:val="20"/>
                <w:lang w:val="bg-BG"/>
              </w:rPr>
              <w:t>термично или не термично обработени</w:t>
            </w:r>
            <w:r w:rsidRPr="00E119BD">
              <w:rPr>
                <w:rStyle w:val="Hyperlink"/>
                <w:rFonts w:ascii="Verdana" w:hAnsi="Verdana"/>
                <w:sz w:val="20"/>
                <w:szCs w:val="20"/>
              </w:rPr>
              <w:t xml:space="preserve"> преди или по време на </w:t>
            </w:r>
            <w:r w:rsidRPr="00E119BD">
              <w:rPr>
                <w:rStyle w:val="Hyperlink"/>
                <w:rFonts w:ascii="Verdana" w:hAnsi="Verdana"/>
                <w:sz w:val="20"/>
                <w:szCs w:val="20"/>
                <w:lang w:val="bg-BG"/>
              </w:rPr>
              <w:t>опушване</w:t>
            </w:r>
            <w:r w:rsidRPr="00E119BD">
              <w:rPr>
                <w:rStyle w:val="Hyperlink"/>
                <w:rFonts w:ascii="Verdana" w:hAnsi="Verdana"/>
                <w:sz w:val="20"/>
                <w:szCs w:val="20"/>
              </w:rPr>
              <w:t>;</w:t>
            </w:r>
            <w:r w:rsidRPr="00E119BD">
              <w:rPr>
                <w:rStyle w:val="Hyperlink"/>
                <w:rFonts w:ascii="Verdana" w:hAnsi="Verdana"/>
                <w:sz w:val="20"/>
                <w:szCs w:val="20"/>
                <w:lang w:val="bg-BG"/>
              </w:rPr>
              <w:t xml:space="preserve"> дребно или едро-смлени</w:t>
            </w:r>
            <w:r w:rsidRPr="00E119BD">
              <w:rPr>
                <w:rStyle w:val="Hyperlink"/>
                <w:rFonts w:ascii="Verdana" w:hAnsi="Verdana"/>
                <w:sz w:val="20"/>
                <w:szCs w:val="20"/>
              </w:rPr>
              <w:t xml:space="preserve"> брашна, прахове и агломерати от мекотели, годни за консумация</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0308</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color w:val="0000FF"/>
                <w:sz w:val="20"/>
                <w:szCs w:val="20"/>
                <w:u w:val="single"/>
                <w:lang w:val="bg-BG"/>
              </w:rPr>
            </w:pPr>
            <w:r w:rsidRPr="00E119BD">
              <w:rPr>
                <w:rFonts w:ascii="Verdana" w:hAnsi="Verdana"/>
                <w:sz w:val="20"/>
                <w:szCs w:val="20"/>
              </w:rPr>
              <w:t> </w:t>
            </w:r>
            <w:r w:rsidRPr="00E119BD">
              <w:rPr>
                <w:rStyle w:val="Hyperlink"/>
                <w:rFonts w:ascii="Verdana" w:hAnsi="Verdana"/>
                <w:sz w:val="20"/>
                <w:szCs w:val="20"/>
                <w:lang w:val="bg-BG"/>
              </w:rPr>
              <w:t>Водни безгръбначни, различни от ракообразните и мекотелите, живи, пресни, охладени, замразени, сушени, осолени или в саламура; водни безгръбначни, различни от ракообразните и мекотелите, пушени, термично или не термично обработени преди или по време на процеса на опушване; дребно или едро-смлени брашна, прахове и гранули, от водни безгръбначни, различни от ракообразните и мекотелите, годни за консумация</w:t>
            </w:r>
          </w:p>
        </w:tc>
      </w:tr>
      <w:tr w:rsidR="00E119BD" w:rsidRPr="00E119BD" w:rsidTr="00D40B5F">
        <w:tc>
          <w:tcPr>
            <w:tcW w:w="4785" w:type="dxa"/>
          </w:tcPr>
          <w:p w:rsidR="00E119BD" w:rsidRPr="00E119BD" w:rsidRDefault="00E119BD" w:rsidP="00D40B5F">
            <w:pPr>
              <w:jc w:val="center"/>
              <w:rPr>
                <w:rFonts w:ascii="Verdana" w:hAnsi="Verdana"/>
                <w:b/>
                <w:i/>
                <w:sz w:val="20"/>
                <w:szCs w:val="20"/>
                <w:lang w:val="bg-BG"/>
              </w:rPr>
            </w:pPr>
            <w:r w:rsidRPr="00E119BD">
              <w:rPr>
                <w:rFonts w:ascii="Verdana" w:hAnsi="Verdana"/>
                <w:b/>
                <w:i/>
                <w:sz w:val="20"/>
                <w:szCs w:val="20"/>
              </w:rPr>
              <w:t>0401</w:t>
            </w:r>
            <w:r w:rsidRPr="00E119BD">
              <w:rPr>
                <w:rFonts w:ascii="Verdana" w:hAnsi="Verdana"/>
                <w:b/>
                <w:i/>
                <w:sz w:val="20"/>
                <w:szCs w:val="20"/>
                <w:vertAlign w:val="superscript"/>
                <w:lang w:val="bg-BG"/>
              </w:rPr>
              <w:t>2</w:t>
            </w:r>
            <w:r w:rsidRPr="00E119BD">
              <w:rPr>
                <w:rFonts w:ascii="Verdana" w:hAnsi="Verdana"/>
                <w:b/>
                <w:i/>
                <w:sz w:val="20"/>
                <w:szCs w:val="20"/>
                <w:lang w:val="bg-BG"/>
              </w:rPr>
              <w:t>*</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Мляко и сметана, неконцентрирани, без добавена захар или други подсладители</w:t>
            </w:r>
          </w:p>
        </w:tc>
      </w:tr>
      <w:tr w:rsidR="00E119BD" w:rsidRPr="00E119BD" w:rsidTr="00D40B5F">
        <w:tc>
          <w:tcPr>
            <w:tcW w:w="4785" w:type="dxa"/>
          </w:tcPr>
          <w:p w:rsidR="00E119BD" w:rsidRPr="00E119BD" w:rsidRDefault="00E119BD" w:rsidP="00D40B5F">
            <w:pPr>
              <w:jc w:val="center"/>
              <w:rPr>
                <w:rFonts w:ascii="Verdana" w:hAnsi="Verdana"/>
                <w:b/>
                <w:i/>
                <w:sz w:val="20"/>
                <w:szCs w:val="20"/>
                <w:lang w:val="bg-BG"/>
              </w:rPr>
            </w:pPr>
            <w:r w:rsidRPr="00E119BD">
              <w:rPr>
                <w:rFonts w:ascii="Verdana" w:hAnsi="Verdana"/>
                <w:b/>
                <w:i/>
                <w:sz w:val="20"/>
                <w:szCs w:val="20"/>
              </w:rPr>
              <w:t>0402</w:t>
            </w:r>
            <w:r w:rsidRPr="00E119BD">
              <w:rPr>
                <w:rFonts w:ascii="Verdana" w:hAnsi="Verdana"/>
                <w:b/>
                <w:i/>
                <w:sz w:val="20"/>
                <w:szCs w:val="20"/>
                <w:vertAlign w:val="superscript"/>
                <w:lang w:val="bg-BG"/>
              </w:rPr>
              <w:t>2</w:t>
            </w:r>
            <w:r w:rsidRPr="00E119BD">
              <w:rPr>
                <w:rFonts w:ascii="Verdana" w:hAnsi="Verdana"/>
                <w:b/>
                <w:i/>
                <w:sz w:val="20"/>
                <w:szCs w:val="20"/>
                <w:lang w:val="bg-BG"/>
              </w:rPr>
              <w:t>*</w:t>
            </w:r>
          </w:p>
        </w:tc>
        <w:tc>
          <w:tcPr>
            <w:tcW w:w="4786" w:type="dxa"/>
          </w:tcPr>
          <w:p w:rsidR="00E119BD" w:rsidRPr="00E119BD" w:rsidRDefault="00E119BD" w:rsidP="00D40B5F">
            <w:pPr>
              <w:jc w:val="both"/>
              <w:rPr>
                <w:rFonts w:ascii="Verdana" w:hAnsi="Verdana"/>
                <w:sz w:val="20"/>
                <w:szCs w:val="20"/>
              </w:rPr>
            </w:pPr>
            <w:r w:rsidRPr="00E119BD">
              <w:rPr>
                <w:rStyle w:val="Hyperlink"/>
                <w:rFonts w:ascii="Verdana" w:hAnsi="Verdana"/>
                <w:sz w:val="20"/>
                <w:szCs w:val="20"/>
                <w:lang w:val="bg-BG"/>
              </w:rPr>
              <w:t>Мляко и сметана, неконцентрирани, без добавена захар или други подсладители</w:t>
            </w:r>
          </w:p>
        </w:tc>
      </w:tr>
      <w:tr w:rsidR="00E119BD" w:rsidRPr="00E119BD" w:rsidTr="00D40B5F">
        <w:tc>
          <w:tcPr>
            <w:tcW w:w="4785" w:type="dxa"/>
          </w:tcPr>
          <w:p w:rsidR="00E119BD" w:rsidRPr="00E119BD" w:rsidRDefault="00E119BD" w:rsidP="00D40B5F">
            <w:pPr>
              <w:jc w:val="center"/>
              <w:rPr>
                <w:rFonts w:ascii="Verdana" w:hAnsi="Verdana"/>
                <w:b/>
                <w:i/>
                <w:sz w:val="20"/>
                <w:szCs w:val="20"/>
                <w:lang w:val="bg-BG"/>
              </w:rPr>
            </w:pPr>
            <w:r w:rsidRPr="00E119BD">
              <w:rPr>
                <w:rFonts w:ascii="Verdana" w:hAnsi="Verdana"/>
                <w:b/>
                <w:i/>
                <w:sz w:val="20"/>
                <w:szCs w:val="20"/>
              </w:rPr>
              <w:t>0403</w:t>
            </w:r>
            <w:r w:rsidRPr="00E119BD">
              <w:rPr>
                <w:rFonts w:ascii="Verdana" w:hAnsi="Verdana"/>
                <w:b/>
                <w:i/>
                <w:sz w:val="20"/>
                <w:szCs w:val="20"/>
                <w:vertAlign w:val="superscript"/>
                <w:lang w:val="bg-BG"/>
              </w:rPr>
              <w:t>2</w:t>
            </w:r>
            <w:r w:rsidRPr="00E119BD">
              <w:rPr>
                <w:rFonts w:ascii="Verdana" w:hAnsi="Verdana"/>
                <w:b/>
                <w:i/>
                <w:sz w:val="20"/>
                <w:szCs w:val="20"/>
                <w:lang w:val="bg-BG"/>
              </w:rPr>
              <w:t>*</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rPr>
              <w:t>Мътеница, заквасени млека и сметана, кисело мляко, кефир и други ферментирали или подкиселени млека и сметана, кон</w:t>
            </w:r>
            <w:r w:rsidRPr="00E119BD">
              <w:rPr>
                <w:rStyle w:val="Hyperlink"/>
                <w:rFonts w:ascii="Verdana" w:hAnsi="Verdana"/>
                <w:sz w:val="20"/>
                <w:szCs w:val="20"/>
                <w:lang w:val="bg-BG"/>
              </w:rPr>
              <w:t>дензирани</w:t>
            </w:r>
            <w:r w:rsidRPr="00E119BD">
              <w:rPr>
                <w:rStyle w:val="Hyperlink"/>
                <w:rFonts w:ascii="Verdana" w:hAnsi="Verdana"/>
                <w:sz w:val="20"/>
                <w:szCs w:val="20"/>
              </w:rPr>
              <w:t xml:space="preserve"> или нек</w:t>
            </w:r>
            <w:r w:rsidRPr="00E119BD">
              <w:rPr>
                <w:rStyle w:val="Hyperlink"/>
                <w:rFonts w:ascii="Verdana" w:hAnsi="Verdana"/>
                <w:sz w:val="20"/>
                <w:szCs w:val="20"/>
                <w:lang w:val="bg-BG"/>
              </w:rPr>
              <w:t>ондензирани</w:t>
            </w:r>
            <w:r w:rsidRPr="00E119BD">
              <w:rPr>
                <w:rStyle w:val="Hyperlink"/>
                <w:rFonts w:ascii="Verdana" w:hAnsi="Verdana"/>
                <w:sz w:val="20"/>
                <w:szCs w:val="20"/>
              </w:rPr>
              <w:t>,</w:t>
            </w:r>
            <w:r w:rsidRPr="00E119BD">
              <w:rPr>
                <w:rStyle w:val="Hyperlink"/>
                <w:rFonts w:ascii="Verdana" w:hAnsi="Verdana"/>
                <w:sz w:val="20"/>
                <w:szCs w:val="20"/>
                <w:lang w:val="bg-BG"/>
              </w:rPr>
              <w:t xml:space="preserve"> </w:t>
            </w:r>
            <w:r w:rsidRPr="00E119BD">
              <w:rPr>
                <w:rStyle w:val="Hyperlink"/>
                <w:rFonts w:ascii="Verdana" w:hAnsi="Verdana"/>
                <w:sz w:val="20"/>
                <w:szCs w:val="20"/>
              </w:rPr>
              <w:t>със или без захар или други подсладители</w:t>
            </w:r>
            <w:r w:rsidRPr="00E119BD">
              <w:rPr>
                <w:rStyle w:val="Hyperlink"/>
                <w:rFonts w:ascii="Verdana" w:hAnsi="Verdana"/>
                <w:sz w:val="20"/>
                <w:szCs w:val="20"/>
                <w:lang w:val="bg-BG"/>
              </w:rPr>
              <w:t xml:space="preserve">, с </w:t>
            </w:r>
            <w:r w:rsidRPr="00E119BD">
              <w:rPr>
                <w:rStyle w:val="Hyperlink"/>
                <w:rFonts w:ascii="Verdana" w:hAnsi="Verdana"/>
                <w:sz w:val="20"/>
                <w:szCs w:val="20"/>
              </w:rPr>
              <w:t>ароматиз</w:t>
            </w:r>
            <w:r w:rsidRPr="00E119BD">
              <w:rPr>
                <w:rStyle w:val="Hyperlink"/>
                <w:rFonts w:ascii="Verdana" w:hAnsi="Verdana"/>
                <w:sz w:val="20"/>
                <w:szCs w:val="20"/>
                <w:lang w:val="bg-BG"/>
              </w:rPr>
              <w:t>атори и вкусови добавки</w:t>
            </w:r>
            <w:r w:rsidRPr="00E119BD">
              <w:rPr>
                <w:rStyle w:val="Hyperlink"/>
                <w:rFonts w:ascii="Verdana" w:hAnsi="Verdana"/>
                <w:sz w:val="20"/>
                <w:szCs w:val="20"/>
              </w:rPr>
              <w:t>, с или без добав</w:t>
            </w:r>
            <w:r w:rsidRPr="00E119BD">
              <w:rPr>
                <w:rStyle w:val="Hyperlink"/>
                <w:rFonts w:ascii="Verdana" w:hAnsi="Verdana"/>
                <w:sz w:val="20"/>
                <w:szCs w:val="20"/>
                <w:lang w:val="bg-BG"/>
              </w:rPr>
              <w:t>е</w:t>
            </w:r>
            <w:r w:rsidRPr="00E119BD">
              <w:rPr>
                <w:rStyle w:val="Hyperlink"/>
                <w:rFonts w:ascii="Verdana" w:hAnsi="Verdana"/>
                <w:sz w:val="20"/>
                <w:szCs w:val="20"/>
              </w:rPr>
              <w:t>н</w:t>
            </w:r>
            <w:r w:rsidRPr="00E119BD">
              <w:rPr>
                <w:rStyle w:val="Hyperlink"/>
                <w:rFonts w:ascii="Verdana" w:hAnsi="Verdana"/>
                <w:sz w:val="20"/>
                <w:szCs w:val="20"/>
                <w:lang w:val="bg-BG"/>
              </w:rPr>
              <w:t>и</w:t>
            </w:r>
            <w:r w:rsidRPr="00E119BD">
              <w:rPr>
                <w:rStyle w:val="Hyperlink"/>
                <w:rFonts w:ascii="Verdana" w:hAnsi="Verdana"/>
                <w:sz w:val="20"/>
                <w:szCs w:val="20"/>
              </w:rPr>
              <w:t xml:space="preserve"> на плодове, ядки или какао</w:t>
            </w:r>
          </w:p>
        </w:tc>
      </w:tr>
      <w:tr w:rsidR="00E119BD" w:rsidRPr="00E119BD" w:rsidTr="00D40B5F">
        <w:tc>
          <w:tcPr>
            <w:tcW w:w="4785" w:type="dxa"/>
          </w:tcPr>
          <w:p w:rsidR="00E119BD" w:rsidRPr="00E119BD" w:rsidRDefault="00E119BD" w:rsidP="00D40B5F">
            <w:pPr>
              <w:jc w:val="center"/>
              <w:rPr>
                <w:rFonts w:ascii="Verdana" w:hAnsi="Verdana"/>
                <w:b/>
                <w:i/>
                <w:sz w:val="20"/>
                <w:szCs w:val="20"/>
                <w:lang w:val="bg-BG"/>
              </w:rPr>
            </w:pPr>
            <w:r w:rsidRPr="00E119BD">
              <w:rPr>
                <w:rFonts w:ascii="Verdana" w:hAnsi="Verdana"/>
                <w:b/>
                <w:i/>
                <w:sz w:val="20"/>
                <w:szCs w:val="20"/>
              </w:rPr>
              <w:lastRenderedPageBreak/>
              <w:t>0404</w:t>
            </w:r>
            <w:r w:rsidRPr="00E119BD">
              <w:rPr>
                <w:rFonts w:ascii="Verdana" w:hAnsi="Verdana"/>
                <w:b/>
                <w:i/>
                <w:sz w:val="20"/>
                <w:szCs w:val="20"/>
                <w:vertAlign w:val="superscript"/>
                <w:lang w:val="bg-BG"/>
              </w:rPr>
              <w:t>2</w:t>
            </w:r>
            <w:r w:rsidRPr="00E119BD">
              <w:rPr>
                <w:rFonts w:ascii="Verdana" w:hAnsi="Verdana"/>
                <w:b/>
                <w:i/>
                <w:sz w:val="20"/>
                <w:szCs w:val="20"/>
                <w:lang w:val="bg-BG"/>
              </w:rPr>
              <w:t>*</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Млечна суроватка, кондензирана или не-кондензирана, със или без добавена захар или други подсладители; продукти от естествени съставки на мляко, дори с или без добавена захар или други подсладители, неупоменати или включени на друго място.</w:t>
            </w:r>
          </w:p>
        </w:tc>
      </w:tr>
      <w:tr w:rsidR="00E119BD" w:rsidRPr="00E119BD" w:rsidTr="00D40B5F">
        <w:tc>
          <w:tcPr>
            <w:tcW w:w="4785" w:type="dxa"/>
          </w:tcPr>
          <w:p w:rsidR="00E119BD" w:rsidRPr="00E119BD" w:rsidRDefault="00E119BD" w:rsidP="00D40B5F">
            <w:pPr>
              <w:jc w:val="center"/>
              <w:rPr>
                <w:rFonts w:ascii="Verdana" w:hAnsi="Verdana"/>
                <w:b/>
                <w:i/>
                <w:sz w:val="20"/>
                <w:szCs w:val="20"/>
                <w:lang w:val="bg-BG"/>
              </w:rPr>
            </w:pPr>
            <w:r w:rsidRPr="00E119BD">
              <w:rPr>
                <w:rFonts w:ascii="Verdana" w:hAnsi="Verdana"/>
                <w:b/>
                <w:i/>
                <w:sz w:val="20"/>
                <w:szCs w:val="20"/>
              </w:rPr>
              <w:t>0405</w:t>
            </w:r>
            <w:r w:rsidRPr="00E119BD">
              <w:rPr>
                <w:rFonts w:ascii="Verdana" w:hAnsi="Verdana"/>
                <w:b/>
                <w:i/>
                <w:sz w:val="20"/>
                <w:szCs w:val="20"/>
                <w:vertAlign w:val="superscript"/>
                <w:lang w:val="bg-BG"/>
              </w:rPr>
              <w:t>2</w:t>
            </w:r>
            <w:r w:rsidRPr="00E119BD">
              <w:rPr>
                <w:rFonts w:ascii="Verdana" w:hAnsi="Verdana"/>
                <w:b/>
                <w:i/>
                <w:sz w:val="20"/>
                <w:szCs w:val="20"/>
                <w:lang w:val="bg-BG"/>
              </w:rPr>
              <w:t>*</w:t>
            </w:r>
          </w:p>
        </w:tc>
        <w:tc>
          <w:tcPr>
            <w:tcW w:w="4786" w:type="dxa"/>
          </w:tcPr>
          <w:p w:rsidR="00E119BD" w:rsidRPr="00E119BD" w:rsidRDefault="00E119BD" w:rsidP="00D40B5F">
            <w:pPr>
              <w:jc w:val="both"/>
              <w:rPr>
                <w:rFonts w:ascii="Verdana" w:hAnsi="Verdana"/>
                <w:color w:val="0000FF"/>
                <w:sz w:val="20"/>
                <w:szCs w:val="20"/>
                <w:u w:val="single"/>
                <w:lang w:val="bg-BG"/>
              </w:rPr>
            </w:pPr>
            <w:r w:rsidRPr="00E119BD">
              <w:rPr>
                <w:rStyle w:val="Hyperlink"/>
                <w:rFonts w:ascii="Verdana" w:hAnsi="Verdana"/>
                <w:sz w:val="20"/>
                <w:szCs w:val="20"/>
                <w:lang w:val="bg-BG"/>
              </w:rPr>
              <w:t xml:space="preserve">Масло и други мазнини и масла, добити от мляко; млечни пасти за намазване </w:t>
            </w:r>
          </w:p>
        </w:tc>
      </w:tr>
      <w:tr w:rsidR="00E119BD" w:rsidRPr="00E119BD" w:rsidTr="00D40B5F">
        <w:tc>
          <w:tcPr>
            <w:tcW w:w="4785" w:type="dxa"/>
          </w:tcPr>
          <w:p w:rsidR="00E119BD" w:rsidRPr="00E119BD" w:rsidRDefault="00E119BD" w:rsidP="00D40B5F">
            <w:pPr>
              <w:jc w:val="center"/>
              <w:rPr>
                <w:rFonts w:ascii="Verdana" w:hAnsi="Verdana"/>
                <w:b/>
                <w:i/>
                <w:sz w:val="20"/>
                <w:szCs w:val="20"/>
                <w:lang w:val="bg-BG"/>
              </w:rPr>
            </w:pPr>
            <w:r w:rsidRPr="00E119BD">
              <w:rPr>
                <w:rFonts w:ascii="Verdana" w:hAnsi="Verdana"/>
                <w:b/>
                <w:i/>
                <w:sz w:val="20"/>
                <w:szCs w:val="20"/>
              </w:rPr>
              <w:t>0406</w:t>
            </w:r>
            <w:r w:rsidRPr="00E119BD">
              <w:rPr>
                <w:rFonts w:ascii="Verdana" w:hAnsi="Verdana"/>
                <w:b/>
                <w:i/>
                <w:sz w:val="20"/>
                <w:szCs w:val="20"/>
                <w:vertAlign w:val="superscript"/>
                <w:lang w:val="bg-BG"/>
              </w:rPr>
              <w:t>2</w:t>
            </w:r>
            <w:r w:rsidRPr="00E119BD">
              <w:rPr>
                <w:rFonts w:ascii="Verdana" w:hAnsi="Verdana"/>
                <w:b/>
                <w:i/>
                <w:sz w:val="20"/>
                <w:szCs w:val="20"/>
                <w:lang w:val="bg-BG"/>
              </w:rPr>
              <w:t>*</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Сирене и извара</w:t>
            </w:r>
          </w:p>
        </w:tc>
      </w:tr>
      <w:tr w:rsidR="00E119BD" w:rsidRPr="00E119BD" w:rsidTr="00D40B5F">
        <w:tc>
          <w:tcPr>
            <w:tcW w:w="4785" w:type="dxa"/>
          </w:tcPr>
          <w:p w:rsidR="00E119BD" w:rsidRPr="00E119BD" w:rsidRDefault="00E119BD" w:rsidP="00D40B5F">
            <w:pPr>
              <w:jc w:val="center"/>
              <w:rPr>
                <w:rFonts w:ascii="Verdana" w:hAnsi="Verdana"/>
                <w:i/>
                <w:sz w:val="20"/>
                <w:szCs w:val="20"/>
                <w:lang w:val="bg-BG"/>
              </w:rPr>
            </w:pPr>
            <w:r w:rsidRPr="00E119BD">
              <w:rPr>
                <w:rFonts w:ascii="Verdana" w:hAnsi="Verdana"/>
                <w:b/>
                <w:i/>
                <w:sz w:val="20"/>
                <w:szCs w:val="20"/>
              </w:rPr>
              <w:t>0701</w:t>
            </w:r>
            <w:r w:rsidRPr="00E119BD">
              <w:rPr>
                <w:rFonts w:ascii="Verdana" w:hAnsi="Verdana"/>
                <w:b/>
                <w:i/>
                <w:sz w:val="20"/>
                <w:szCs w:val="20"/>
                <w:vertAlign w:val="superscript"/>
                <w:lang w:val="bg-BG"/>
              </w:rPr>
              <w:t>2</w:t>
            </w:r>
            <w:r w:rsidRPr="00E119BD">
              <w:rPr>
                <w:rFonts w:ascii="Verdana" w:hAnsi="Verdana"/>
                <w:b/>
                <w:i/>
                <w:sz w:val="20"/>
                <w:szCs w:val="20"/>
                <w:lang w:val="en-US"/>
              </w:rPr>
              <w:t xml:space="preserve"> </w:t>
            </w:r>
            <w:r w:rsidRPr="00E119BD">
              <w:rPr>
                <w:rFonts w:ascii="Verdana" w:hAnsi="Verdana"/>
                <w:i/>
                <w:sz w:val="20"/>
                <w:szCs w:val="20"/>
                <w:lang w:val="en-US"/>
              </w:rPr>
              <w:t>(</w:t>
            </w:r>
            <w:r w:rsidRPr="00E119BD">
              <w:rPr>
                <w:rFonts w:ascii="Verdana" w:hAnsi="Verdana"/>
                <w:i/>
                <w:sz w:val="20"/>
                <w:szCs w:val="20"/>
                <w:lang w:val="bg-BG"/>
              </w:rPr>
              <w:t>с изключение на 0701100000)</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Картофи, пресни или охладени</w:t>
            </w:r>
          </w:p>
        </w:tc>
      </w:tr>
      <w:tr w:rsidR="00E119BD" w:rsidRPr="00E119BD" w:rsidTr="00D40B5F">
        <w:tc>
          <w:tcPr>
            <w:tcW w:w="4785" w:type="dxa"/>
          </w:tcPr>
          <w:p w:rsidR="00E119BD" w:rsidRPr="00E119BD" w:rsidRDefault="00E119BD" w:rsidP="00D40B5F">
            <w:pPr>
              <w:jc w:val="center"/>
              <w:rPr>
                <w:rFonts w:ascii="Verdana" w:hAnsi="Verdana"/>
                <w:sz w:val="20"/>
                <w:szCs w:val="20"/>
                <w:lang w:val="bg-BG"/>
              </w:rPr>
            </w:pPr>
            <w:r w:rsidRPr="00E119BD">
              <w:rPr>
                <w:rFonts w:ascii="Verdana" w:hAnsi="Verdana"/>
                <w:b/>
                <w:sz w:val="20"/>
                <w:szCs w:val="20"/>
              </w:rPr>
              <w:t>070200000</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Домати, пресни или охладени</w:t>
            </w:r>
          </w:p>
        </w:tc>
      </w:tr>
      <w:tr w:rsidR="00E119BD" w:rsidRPr="00E119BD" w:rsidTr="00D40B5F">
        <w:tc>
          <w:tcPr>
            <w:tcW w:w="4785" w:type="dxa"/>
          </w:tcPr>
          <w:p w:rsidR="00E119BD" w:rsidRPr="00E119BD" w:rsidRDefault="00E119BD" w:rsidP="00D40B5F">
            <w:pPr>
              <w:jc w:val="center"/>
              <w:rPr>
                <w:rFonts w:ascii="Verdana" w:hAnsi="Verdana"/>
                <w:i/>
                <w:sz w:val="20"/>
                <w:szCs w:val="20"/>
                <w:lang w:val="bg-BG"/>
              </w:rPr>
            </w:pPr>
            <w:r w:rsidRPr="00E119BD">
              <w:rPr>
                <w:rFonts w:ascii="Verdana" w:hAnsi="Verdana"/>
                <w:b/>
                <w:i/>
                <w:sz w:val="20"/>
                <w:szCs w:val="20"/>
              </w:rPr>
              <w:t>0703</w:t>
            </w:r>
            <w:r w:rsidRPr="00E119BD">
              <w:rPr>
                <w:rFonts w:ascii="Verdana" w:hAnsi="Verdana"/>
                <w:b/>
                <w:i/>
                <w:sz w:val="20"/>
                <w:szCs w:val="20"/>
                <w:vertAlign w:val="superscript"/>
                <w:lang w:val="bg-BG"/>
              </w:rPr>
              <w:t>2</w:t>
            </w:r>
            <w:r w:rsidRPr="00E119BD">
              <w:rPr>
                <w:rFonts w:ascii="Verdana" w:hAnsi="Verdana"/>
                <w:b/>
                <w:i/>
                <w:sz w:val="20"/>
                <w:szCs w:val="20"/>
                <w:lang w:val="bg-BG"/>
              </w:rPr>
              <w:t xml:space="preserve"> </w:t>
            </w:r>
            <w:r w:rsidRPr="00E119BD">
              <w:rPr>
                <w:rFonts w:ascii="Verdana" w:hAnsi="Verdana"/>
                <w:i/>
                <w:sz w:val="20"/>
                <w:szCs w:val="20"/>
                <w:lang w:val="bg-BG"/>
              </w:rPr>
              <w:t>(с изключение на 0703101100)</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Лук, шалот, чесън, праз и други лукови зеленчуци, пресни или охладени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0704</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Зеле, карфиол, къдраво зеле, алабаш и подобни, годни за консумация рода Brassica, пресни или охладени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0705</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Маруля (Lactuca Sativa) и цикория (Cichorium шт.), Пресни или охладени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0706</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Моркови, ряпа, цвекло, козя брада, целина , репички и подобни кореноплодни зеленчуци, пресни или охладени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070700</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Краставици и корнишони, пресни или охладени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0708</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Бобови култури, с или без шушулките, пресни или охладени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0709</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Други зеленчуци, пресни или охладени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0710</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Зеленчуци (неварени или варени във вода или на пара), замразени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0711</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 xml:space="preserve">Консервирани зеленчуци за краткотрайно съхранение (например посредством серен диоксид, в саламура, в сярна вода или в други консервиращи разтвори), но неподходящи за непосредствена консумация в това състояние </w:t>
            </w:r>
          </w:p>
        </w:tc>
      </w:tr>
      <w:tr w:rsidR="00E119BD" w:rsidRPr="00E119BD" w:rsidTr="00D40B5F">
        <w:tc>
          <w:tcPr>
            <w:tcW w:w="4785" w:type="dxa"/>
          </w:tcPr>
          <w:p w:rsidR="00E119BD" w:rsidRPr="00E119BD" w:rsidRDefault="00E119BD" w:rsidP="00D40B5F">
            <w:pPr>
              <w:jc w:val="center"/>
              <w:rPr>
                <w:rFonts w:ascii="Verdana" w:hAnsi="Verdana"/>
                <w:i/>
                <w:sz w:val="20"/>
                <w:szCs w:val="20"/>
                <w:lang w:val="bg-BG"/>
              </w:rPr>
            </w:pPr>
            <w:r w:rsidRPr="00E119BD">
              <w:rPr>
                <w:rFonts w:ascii="Verdana" w:hAnsi="Verdana"/>
                <w:b/>
                <w:i/>
                <w:sz w:val="20"/>
                <w:szCs w:val="20"/>
              </w:rPr>
              <w:t>0712</w:t>
            </w:r>
            <w:r w:rsidRPr="00E119BD">
              <w:rPr>
                <w:rFonts w:ascii="Verdana" w:hAnsi="Verdana"/>
                <w:b/>
                <w:i/>
                <w:sz w:val="20"/>
                <w:szCs w:val="20"/>
                <w:vertAlign w:val="superscript"/>
                <w:lang w:val="bg-BG"/>
              </w:rPr>
              <w:t>2</w:t>
            </w:r>
            <w:r w:rsidRPr="00E119BD">
              <w:rPr>
                <w:rFonts w:ascii="Verdana" w:hAnsi="Verdana"/>
                <w:b/>
                <w:i/>
                <w:sz w:val="20"/>
                <w:szCs w:val="20"/>
                <w:lang w:val="bg-BG"/>
              </w:rPr>
              <w:t xml:space="preserve">** </w:t>
            </w:r>
            <w:r w:rsidRPr="00E119BD">
              <w:rPr>
                <w:rFonts w:ascii="Verdana" w:hAnsi="Verdana"/>
                <w:i/>
                <w:sz w:val="20"/>
                <w:szCs w:val="20"/>
                <w:lang w:val="bg-BG"/>
              </w:rPr>
              <w:t>(с изключение на 0712901100)</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Сушени зеленчуци, цели, нарязани, на парчета или на прах, но необработени по друг начин</w:t>
            </w:r>
          </w:p>
        </w:tc>
      </w:tr>
      <w:tr w:rsidR="00E119BD" w:rsidRPr="00E119BD" w:rsidTr="00D40B5F">
        <w:tc>
          <w:tcPr>
            <w:tcW w:w="4785" w:type="dxa"/>
          </w:tcPr>
          <w:p w:rsidR="00E119BD" w:rsidRPr="00E119BD" w:rsidRDefault="00E119BD" w:rsidP="00D40B5F">
            <w:pPr>
              <w:jc w:val="center"/>
              <w:rPr>
                <w:rFonts w:ascii="Verdana" w:hAnsi="Verdana"/>
                <w:i/>
                <w:sz w:val="20"/>
                <w:szCs w:val="20"/>
                <w:lang w:val="bg-BG"/>
              </w:rPr>
            </w:pPr>
            <w:r w:rsidRPr="00E119BD">
              <w:rPr>
                <w:rFonts w:ascii="Verdana" w:hAnsi="Verdana"/>
                <w:b/>
                <w:i/>
                <w:sz w:val="20"/>
                <w:szCs w:val="20"/>
              </w:rPr>
              <w:lastRenderedPageBreak/>
              <w:t>0713</w:t>
            </w:r>
            <w:r w:rsidRPr="00E119BD">
              <w:rPr>
                <w:rFonts w:ascii="Verdana" w:hAnsi="Verdana"/>
                <w:b/>
                <w:i/>
                <w:sz w:val="20"/>
                <w:szCs w:val="20"/>
                <w:vertAlign w:val="superscript"/>
                <w:lang w:val="bg-BG"/>
              </w:rPr>
              <w:t>2</w:t>
            </w:r>
            <w:r w:rsidRPr="00E119BD">
              <w:rPr>
                <w:rFonts w:ascii="Verdana" w:hAnsi="Verdana"/>
                <w:b/>
                <w:i/>
                <w:sz w:val="20"/>
                <w:szCs w:val="20"/>
                <w:lang w:val="bg-BG"/>
              </w:rPr>
              <w:t xml:space="preserve">** </w:t>
            </w:r>
            <w:r w:rsidRPr="00E119BD">
              <w:rPr>
                <w:rFonts w:ascii="Verdana" w:hAnsi="Verdana"/>
                <w:i/>
                <w:sz w:val="20"/>
                <w:szCs w:val="20"/>
                <w:lang w:val="bg-BG"/>
              </w:rPr>
              <w:t>( с изключение на 0713101000)</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Сушени бобови култури, с шушулките, с очистени или неочистени семена, нарязани или не нарязани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0714</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Маниока, арарут или салеп, йерусалимски артишок, земни ябълки, сладки картофи, батат и подобни корени и грудки с високо съдържание на нишесте или инулин, пресни, охладени, замразени или сушени, нарязани или не на парчета или под формата на гранули, серцевината на цикаса;</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0801</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 xml:space="preserve">Кокосови ядки, орехи и кашу, пресни или сушени, с черупки или белени, </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0802</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color w:val="0000FF"/>
                <w:sz w:val="20"/>
                <w:szCs w:val="20"/>
                <w:u w:val="single"/>
                <w:lang w:val="bg-BG"/>
              </w:rPr>
            </w:pPr>
            <w:r w:rsidRPr="00E119BD">
              <w:rPr>
                <w:rFonts w:ascii="Verdana" w:hAnsi="Verdana"/>
                <w:sz w:val="20"/>
                <w:szCs w:val="20"/>
              </w:rPr>
              <w:t> </w:t>
            </w:r>
            <w:r w:rsidRPr="00E119BD">
              <w:rPr>
                <w:rStyle w:val="Hyperlink"/>
                <w:rFonts w:ascii="Verdana" w:hAnsi="Verdana"/>
                <w:sz w:val="20"/>
                <w:szCs w:val="20"/>
                <w:lang w:val="bg-BG"/>
              </w:rPr>
              <w:t>Други ядки, пресни или сушени, с или без черупки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0803</w:t>
            </w:r>
            <w:r w:rsidRPr="00E119BD">
              <w:rPr>
                <w:rFonts w:ascii="Verdana" w:hAnsi="Verdana"/>
                <w:b/>
                <w:sz w:val="20"/>
                <w:szCs w:val="20"/>
                <w:vertAlign w:val="superscript"/>
                <w:lang w:val="bg-BG"/>
              </w:rPr>
              <w:t>1</w:t>
            </w:r>
          </w:p>
        </w:tc>
        <w:tc>
          <w:tcPr>
            <w:tcW w:w="4786" w:type="dxa"/>
          </w:tcPr>
          <w:p w:rsidR="00E119BD" w:rsidRPr="00E119BD" w:rsidRDefault="00D97E2A" w:rsidP="00D40B5F">
            <w:pPr>
              <w:jc w:val="both"/>
              <w:rPr>
                <w:rFonts w:ascii="Verdana" w:hAnsi="Verdana"/>
                <w:sz w:val="20"/>
                <w:szCs w:val="20"/>
                <w:lang w:val="bg-BG"/>
              </w:rPr>
            </w:pPr>
            <w:hyperlink r:id="rId22" w:history="1">
              <w:r w:rsidR="00E119BD" w:rsidRPr="00E119BD">
                <w:rPr>
                  <w:rStyle w:val="Hyperlink"/>
                  <w:rFonts w:ascii="Verdana" w:hAnsi="Verdana"/>
                  <w:sz w:val="20"/>
                  <w:szCs w:val="20"/>
                </w:rPr>
                <w:t>Банан</w:t>
              </w:r>
              <w:r w:rsidR="00E119BD" w:rsidRPr="00E119BD">
                <w:rPr>
                  <w:rStyle w:val="Hyperlink"/>
                  <w:rFonts w:ascii="Verdana" w:hAnsi="Verdana"/>
                  <w:sz w:val="20"/>
                  <w:szCs w:val="20"/>
                  <w:lang w:val="bg-BG"/>
                </w:rPr>
                <w:t>и</w:t>
              </w:r>
              <w:r w:rsidR="00E119BD" w:rsidRPr="00E119BD">
                <w:rPr>
                  <w:rStyle w:val="Hyperlink"/>
                  <w:rFonts w:ascii="Verdana" w:hAnsi="Verdana"/>
                  <w:sz w:val="20"/>
                  <w:szCs w:val="20"/>
                </w:rPr>
                <w:t>, свежи или сушен</w:t>
              </w:r>
            </w:hyperlink>
            <w:r w:rsidR="00E119BD" w:rsidRPr="00E119BD">
              <w:rPr>
                <w:rStyle w:val="Hyperlink"/>
                <w:rFonts w:ascii="Verdana" w:hAnsi="Verdana"/>
                <w:sz w:val="20"/>
                <w:szCs w:val="20"/>
                <w:lang w:val="bg-BG"/>
              </w:rPr>
              <w:t>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0804</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 xml:space="preserve">Фурми, смокини, ананаси, авокадо, гуава, манго и мангостин, или гарциния, пресни или сушени </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0805</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Цитрусови плодове, пресни или сушени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0806</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Грозде, прясно или сушено</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0807</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Пъпеши, дини и папая, пресни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0808</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Ябълки, круши и дюли, пресни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0809</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color w:val="0000FF"/>
                <w:sz w:val="20"/>
                <w:szCs w:val="20"/>
                <w:u w:val="single"/>
                <w:lang w:val="bg-BG"/>
              </w:rPr>
            </w:pPr>
            <w:r w:rsidRPr="00E119BD">
              <w:rPr>
                <w:rStyle w:val="Hyperlink"/>
                <w:rFonts w:ascii="Verdana" w:hAnsi="Verdana"/>
                <w:sz w:val="20"/>
                <w:szCs w:val="20"/>
                <w:lang w:val="bg-BG"/>
              </w:rPr>
              <w:t xml:space="preserve">Кайсии, череши, праскови (включително нектарини), сливи и трънки, пресни </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0810</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 xml:space="preserve">Други плодове, пресни </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0811</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Плодове и ядки, преминали или не обработка в кипяща вода или на пара, замразени, с или без добавена захар или други подсладители</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0813</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Сушени плодове, без плодове с товарен код 0801 – 0806, смес от ядки или сушени плодове от дадената група;</w:t>
            </w:r>
          </w:p>
        </w:tc>
      </w:tr>
      <w:tr w:rsidR="00E119BD" w:rsidRPr="00E119BD" w:rsidTr="00D40B5F">
        <w:tc>
          <w:tcPr>
            <w:tcW w:w="4785" w:type="dxa"/>
          </w:tcPr>
          <w:p w:rsidR="00E119BD" w:rsidRPr="00E119BD" w:rsidRDefault="00E119BD" w:rsidP="00D40B5F">
            <w:pPr>
              <w:jc w:val="center"/>
              <w:rPr>
                <w:rFonts w:ascii="Verdana" w:hAnsi="Verdana"/>
                <w:b/>
                <w:sz w:val="20"/>
                <w:szCs w:val="20"/>
              </w:rPr>
            </w:pPr>
            <w:r w:rsidRPr="00E119BD">
              <w:rPr>
                <w:rFonts w:ascii="Verdana" w:hAnsi="Verdana"/>
                <w:b/>
                <w:sz w:val="20"/>
                <w:szCs w:val="20"/>
              </w:rPr>
              <w:t>160100</w:t>
            </w:r>
            <w:r w:rsidRPr="00E119BD">
              <w:rPr>
                <w:rFonts w:ascii="Verdana" w:hAnsi="Verdana"/>
                <w:b/>
                <w:sz w:val="20"/>
                <w:szCs w:val="20"/>
                <w:vertAlign w:val="superscript"/>
                <w:lang w:val="bg-BG"/>
              </w:rPr>
              <w:t>1</w:t>
            </w:r>
          </w:p>
        </w:tc>
        <w:tc>
          <w:tcPr>
            <w:tcW w:w="4786" w:type="dxa"/>
          </w:tcPr>
          <w:p w:rsidR="00E119BD" w:rsidRPr="00E119BD" w:rsidRDefault="00E119BD" w:rsidP="00D40B5F">
            <w:pPr>
              <w:jc w:val="both"/>
              <w:rPr>
                <w:rFonts w:ascii="Verdana" w:hAnsi="Verdana"/>
                <w:sz w:val="20"/>
                <w:szCs w:val="20"/>
                <w:lang w:val="bg-BG"/>
              </w:rPr>
            </w:pPr>
            <w:r w:rsidRPr="00E119BD">
              <w:rPr>
                <w:rStyle w:val="Hyperlink"/>
                <w:rFonts w:ascii="Verdana" w:hAnsi="Verdana"/>
                <w:sz w:val="20"/>
                <w:szCs w:val="20"/>
                <w:lang w:val="bg-BG"/>
              </w:rPr>
              <w:t>Колбаси и подобни продукти от месо, карантии или кръв; готови хранителни продукти, приготвени на тяхна основа;</w:t>
            </w:r>
          </w:p>
        </w:tc>
      </w:tr>
      <w:tr w:rsidR="00E119BD" w:rsidRPr="00E119BD" w:rsidTr="00D40B5F">
        <w:tc>
          <w:tcPr>
            <w:tcW w:w="4785" w:type="dxa"/>
          </w:tcPr>
          <w:p w:rsidR="00E119BD" w:rsidRPr="00E119BD" w:rsidRDefault="00E119BD" w:rsidP="00D40B5F">
            <w:pPr>
              <w:rPr>
                <w:rFonts w:ascii="Verdana" w:hAnsi="Verdana"/>
                <w:sz w:val="20"/>
                <w:szCs w:val="20"/>
                <w:lang w:val="bg-BG"/>
              </w:rPr>
            </w:pPr>
            <w:r w:rsidRPr="00E119BD">
              <w:rPr>
                <w:rFonts w:ascii="Verdana" w:hAnsi="Verdana"/>
                <w:b/>
                <w:i/>
                <w:sz w:val="20"/>
                <w:szCs w:val="20"/>
              </w:rPr>
              <w:lastRenderedPageBreak/>
              <w:t>1901 90 110 0</w:t>
            </w:r>
            <w:r w:rsidRPr="00E119BD">
              <w:rPr>
                <w:rFonts w:ascii="Verdana" w:hAnsi="Verdana"/>
                <w:b/>
                <w:i/>
                <w:sz w:val="20"/>
                <w:szCs w:val="20"/>
                <w:vertAlign w:val="superscript"/>
                <w:lang w:val="bg-BG"/>
              </w:rPr>
              <w:t>2</w:t>
            </w:r>
            <w:r w:rsidRPr="00E119BD">
              <w:rPr>
                <w:rFonts w:ascii="Verdana" w:hAnsi="Verdana"/>
                <w:b/>
                <w:i/>
                <w:sz w:val="20"/>
                <w:szCs w:val="20"/>
                <w:lang w:val="bg-BG"/>
              </w:rPr>
              <w:t>***</w:t>
            </w:r>
            <w:r w:rsidRPr="00E119BD">
              <w:rPr>
                <w:rFonts w:ascii="Verdana" w:hAnsi="Verdana"/>
                <w:sz w:val="20"/>
                <w:szCs w:val="20"/>
              </w:rPr>
              <w:t xml:space="preserve"> – </w:t>
            </w:r>
            <w:r w:rsidRPr="00E119BD">
              <w:rPr>
                <w:rFonts w:ascii="Verdana" w:hAnsi="Verdana"/>
                <w:sz w:val="20"/>
                <w:szCs w:val="20"/>
                <w:lang w:val="bg-BG"/>
              </w:rPr>
              <w:t xml:space="preserve">екстракт от малц, с теглово съдържание на сух екстракт 90 мас. % или повече. </w:t>
            </w:r>
          </w:p>
          <w:p w:rsidR="00E119BD" w:rsidRPr="00E119BD" w:rsidRDefault="00E119BD" w:rsidP="00D40B5F">
            <w:pPr>
              <w:rPr>
                <w:rFonts w:ascii="Verdana" w:hAnsi="Verdana"/>
                <w:b/>
                <w:sz w:val="20"/>
                <w:szCs w:val="20"/>
              </w:rPr>
            </w:pPr>
            <w:r w:rsidRPr="00E119BD">
              <w:rPr>
                <w:rFonts w:ascii="Verdana" w:hAnsi="Verdana"/>
                <w:b/>
                <w:i/>
                <w:sz w:val="20"/>
                <w:szCs w:val="20"/>
              </w:rPr>
              <w:t>1901 90 910 0</w:t>
            </w:r>
            <w:r w:rsidRPr="00E119BD">
              <w:rPr>
                <w:rFonts w:ascii="Verdana" w:hAnsi="Verdana"/>
                <w:b/>
                <w:i/>
                <w:sz w:val="20"/>
                <w:szCs w:val="20"/>
                <w:vertAlign w:val="superscript"/>
                <w:lang w:val="bg-BG"/>
              </w:rPr>
              <w:t>2</w:t>
            </w:r>
            <w:r w:rsidRPr="00E119BD">
              <w:rPr>
                <w:rFonts w:ascii="Verdana" w:hAnsi="Verdana"/>
                <w:b/>
                <w:i/>
                <w:sz w:val="20"/>
                <w:szCs w:val="20"/>
                <w:lang w:val="bg-BG"/>
              </w:rPr>
              <w:t>***</w:t>
            </w:r>
            <w:r w:rsidRPr="00E119BD">
              <w:rPr>
                <w:rFonts w:ascii="Verdana" w:hAnsi="Verdana"/>
                <w:b/>
                <w:i/>
                <w:sz w:val="20"/>
                <w:szCs w:val="20"/>
              </w:rPr>
              <w:t xml:space="preserve"> </w:t>
            </w:r>
            <w:r w:rsidRPr="00E119BD">
              <w:rPr>
                <w:rFonts w:ascii="Verdana" w:hAnsi="Verdana"/>
                <w:b/>
                <w:sz w:val="20"/>
                <w:szCs w:val="20"/>
              </w:rPr>
              <w:t xml:space="preserve">– </w:t>
            </w:r>
            <w:r w:rsidRPr="00E119BD">
              <w:rPr>
                <w:rFonts w:ascii="Verdana" w:hAnsi="Verdana"/>
                <w:b/>
                <w:sz w:val="20"/>
                <w:szCs w:val="20"/>
                <w:lang w:val="bg-BG"/>
              </w:rPr>
              <w:t xml:space="preserve">готови хранителни продукти от брашно </w:t>
            </w:r>
            <w:r w:rsidRPr="00E119BD">
              <w:rPr>
                <w:rFonts w:ascii="Verdana" w:hAnsi="Verdana"/>
                <w:b/>
                <w:sz w:val="20"/>
                <w:szCs w:val="20"/>
              </w:rPr>
              <w:t>… несъдържащи млечни мазнини, захароза, изоглюкоза, содержащие молочного жира, сахарозы, изоглюкозы</w:t>
            </w:r>
            <w:r w:rsidRPr="00E119BD">
              <w:rPr>
                <w:rFonts w:ascii="Verdana" w:hAnsi="Verdana"/>
                <w:sz w:val="20"/>
                <w:szCs w:val="20"/>
              </w:rPr>
              <w:t xml:space="preserve">... или </w:t>
            </w:r>
            <w:r w:rsidRPr="00E119BD">
              <w:rPr>
                <w:rFonts w:ascii="Verdana" w:hAnsi="Verdana"/>
                <w:sz w:val="20"/>
                <w:szCs w:val="20"/>
                <w:lang w:val="bg-BG"/>
              </w:rPr>
              <w:t xml:space="preserve">съдържа </w:t>
            </w:r>
            <w:r w:rsidRPr="00E119BD">
              <w:rPr>
                <w:rFonts w:ascii="Verdana" w:hAnsi="Verdana"/>
                <w:sz w:val="20"/>
                <w:szCs w:val="20"/>
              </w:rPr>
              <w:t xml:space="preserve">1,5 мас.% </w:t>
            </w:r>
            <w:r w:rsidRPr="00E119BD">
              <w:rPr>
                <w:rFonts w:ascii="Verdana" w:hAnsi="Verdana"/>
                <w:sz w:val="20"/>
                <w:szCs w:val="20"/>
                <w:lang w:val="bg-BG"/>
              </w:rPr>
              <w:t>по-малко млечна мазнина</w:t>
            </w:r>
            <w:r w:rsidRPr="00E119BD">
              <w:rPr>
                <w:rFonts w:ascii="Verdana" w:hAnsi="Verdana"/>
                <w:sz w:val="20"/>
                <w:szCs w:val="20"/>
              </w:rPr>
              <w:t xml:space="preserve">, 5 мас.% </w:t>
            </w:r>
            <w:r w:rsidRPr="00E119BD">
              <w:rPr>
                <w:rFonts w:ascii="Verdana" w:hAnsi="Verdana"/>
                <w:sz w:val="20"/>
                <w:szCs w:val="20"/>
                <w:lang w:val="bg-BG"/>
              </w:rPr>
              <w:t>захароза</w:t>
            </w:r>
            <w:r w:rsidRPr="00E119BD">
              <w:rPr>
                <w:rFonts w:ascii="Verdana" w:hAnsi="Verdana"/>
                <w:sz w:val="20"/>
                <w:szCs w:val="20"/>
              </w:rPr>
              <w:t xml:space="preserve"> или </w:t>
            </w:r>
            <w:r w:rsidRPr="00E119BD">
              <w:rPr>
                <w:rFonts w:ascii="Verdana" w:hAnsi="Verdana"/>
                <w:sz w:val="20"/>
                <w:szCs w:val="20"/>
                <w:lang w:val="bg-BG"/>
              </w:rPr>
              <w:t>иглюкоза</w:t>
            </w:r>
            <w:r w:rsidRPr="00E119BD">
              <w:rPr>
                <w:rFonts w:ascii="Verdana" w:hAnsi="Verdana"/>
                <w:sz w:val="20"/>
                <w:szCs w:val="20"/>
              </w:rPr>
              <w:t>, 5 мас.% глюкоза или нишесте... %</w:t>
            </w:r>
          </w:p>
        </w:tc>
        <w:tc>
          <w:tcPr>
            <w:tcW w:w="4786" w:type="dxa"/>
          </w:tcPr>
          <w:p w:rsidR="00E119BD" w:rsidRPr="00E119BD" w:rsidRDefault="00E119BD" w:rsidP="00D40B5F">
            <w:pPr>
              <w:jc w:val="both"/>
              <w:rPr>
                <w:rStyle w:val="Hyperlink"/>
                <w:rFonts w:ascii="Verdana" w:hAnsi="Verdana"/>
                <w:sz w:val="20"/>
                <w:szCs w:val="20"/>
                <w:lang w:val="bg-BG"/>
              </w:rPr>
            </w:pPr>
            <w:r w:rsidRPr="00E119BD">
              <w:rPr>
                <w:rStyle w:val="Hyperlink"/>
                <w:rFonts w:ascii="Verdana" w:hAnsi="Verdana"/>
                <w:sz w:val="20"/>
                <w:szCs w:val="20"/>
                <w:lang w:val="bg-BG"/>
              </w:rPr>
              <w:t>Готови продукти, включително кашкавал и извара, на основата на растителни мазнини</w:t>
            </w:r>
          </w:p>
          <w:p w:rsidR="00E119BD" w:rsidRPr="00E119BD" w:rsidRDefault="00E119BD" w:rsidP="00D40B5F">
            <w:pPr>
              <w:jc w:val="both"/>
              <w:rPr>
                <w:rFonts w:ascii="Verdana" w:hAnsi="Verdana"/>
                <w:sz w:val="20"/>
                <w:szCs w:val="20"/>
                <w:lang w:val="bg-BG"/>
              </w:rPr>
            </w:pPr>
          </w:p>
        </w:tc>
      </w:tr>
      <w:tr w:rsidR="00E119BD" w:rsidRPr="00E119BD" w:rsidTr="00D40B5F">
        <w:tc>
          <w:tcPr>
            <w:tcW w:w="4785" w:type="dxa"/>
          </w:tcPr>
          <w:p w:rsidR="00E119BD" w:rsidRPr="00E119BD" w:rsidRDefault="00E119BD" w:rsidP="00D40B5F">
            <w:pPr>
              <w:rPr>
                <w:rFonts w:ascii="Verdana" w:hAnsi="Verdana"/>
                <w:sz w:val="20"/>
                <w:szCs w:val="20"/>
                <w:lang w:val="bg-BG"/>
              </w:rPr>
            </w:pPr>
            <w:r w:rsidRPr="00E119BD">
              <w:rPr>
                <w:rFonts w:ascii="Verdana" w:hAnsi="Verdana"/>
                <w:b/>
                <w:i/>
                <w:sz w:val="20"/>
                <w:szCs w:val="20"/>
              </w:rPr>
              <w:t>2106 90 920 0</w:t>
            </w:r>
            <w:r w:rsidRPr="00E119BD">
              <w:rPr>
                <w:rFonts w:ascii="Verdana" w:hAnsi="Verdana"/>
                <w:b/>
                <w:i/>
                <w:sz w:val="20"/>
                <w:szCs w:val="20"/>
                <w:vertAlign w:val="superscript"/>
                <w:lang w:val="bg-BG"/>
              </w:rPr>
              <w:t>2</w:t>
            </w:r>
            <w:r w:rsidRPr="00E119BD">
              <w:rPr>
                <w:rFonts w:ascii="Verdana" w:hAnsi="Verdana"/>
                <w:b/>
                <w:i/>
                <w:sz w:val="20"/>
                <w:szCs w:val="20"/>
                <w:lang w:val="bg-BG"/>
              </w:rPr>
              <w:t>***</w:t>
            </w:r>
            <w:r w:rsidRPr="00E119BD">
              <w:rPr>
                <w:rFonts w:ascii="Verdana" w:hAnsi="Verdana"/>
                <w:sz w:val="20"/>
                <w:szCs w:val="20"/>
              </w:rPr>
              <w:t xml:space="preserve">– </w:t>
            </w:r>
            <w:r w:rsidRPr="00E119BD">
              <w:rPr>
                <w:rFonts w:ascii="Verdana" w:hAnsi="Verdana"/>
                <w:sz w:val="20"/>
                <w:szCs w:val="20"/>
                <w:lang w:val="bg-BG"/>
              </w:rPr>
              <w:t xml:space="preserve">несъдържащи млечни мазнини, захароза, изоглюкоза, глюкоза или </w:t>
            </w:r>
            <w:r w:rsidRPr="00E119BD">
              <w:rPr>
                <w:rFonts w:ascii="Verdana" w:hAnsi="Verdana"/>
                <w:sz w:val="20"/>
                <w:szCs w:val="20"/>
              </w:rPr>
              <w:t xml:space="preserve">не содержащие молочных жиров, сахарозы, изоглюкозы, глюкозы или </w:t>
            </w:r>
            <w:r w:rsidRPr="00E119BD">
              <w:rPr>
                <w:rFonts w:ascii="Verdana" w:hAnsi="Verdana"/>
                <w:sz w:val="20"/>
                <w:szCs w:val="20"/>
                <w:lang w:val="bg-BG"/>
              </w:rPr>
              <w:t>нишесте</w:t>
            </w:r>
            <w:r w:rsidRPr="00E119BD">
              <w:rPr>
                <w:rFonts w:ascii="Verdana" w:hAnsi="Verdana"/>
                <w:sz w:val="20"/>
                <w:szCs w:val="20"/>
              </w:rPr>
              <w:t xml:space="preserve"> или </w:t>
            </w:r>
            <w:r w:rsidRPr="00E119BD">
              <w:rPr>
                <w:rFonts w:ascii="Verdana" w:hAnsi="Verdana"/>
                <w:sz w:val="20"/>
                <w:szCs w:val="20"/>
                <w:lang w:val="bg-BG"/>
              </w:rPr>
              <w:t>съдържащи</w:t>
            </w:r>
            <w:r w:rsidRPr="00E119BD">
              <w:rPr>
                <w:rFonts w:ascii="Verdana" w:hAnsi="Verdana"/>
                <w:sz w:val="20"/>
                <w:szCs w:val="20"/>
              </w:rPr>
              <w:t xml:space="preserve"> </w:t>
            </w:r>
            <w:r w:rsidRPr="00E119BD">
              <w:rPr>
                <w:rFonts w:ascii="Verdana" w:hAnsi="Verdana"/>
                <w:sz w:val="20"/>
                <w:szCs w:val="20"/>
                <w:lang w:val="bg-BG"/>
              </w:rPr>
              <w:t>по-малко от</w:t>
            </w:r>
            <w:r w:rsidRPr="00E119BD">
              <w:rPr>
                <w:rFonts w:ascii="Verdana" w:hAnsi="Verdana"/>
                <w:sz w:val="20"/>
                <w:szCs w:val="20"/>
              </w:rPr>
              <w:t xml:space="preserve"> 1,5 мас.% </w:t>
            </w:r>
            <w:r w:rsidRPr="00E119BD">
              <w:rPr>
                <w:rFonts w:ascii="Verdana" w:hAnsi="Verdana"/>
                <w:sz w:val="20"/>
                <w:szCs w:val="20"/>
                <w:lang w:val="bg-BG"/>
              </w:rPr>
              <w:t>млечни мазнини</w:t>
            </w:r>
            <w:r w:rsidRPr="00E119BD">
              <w:rPr>
                <w:rFonts w:ascii="Verdana" w:hAnsi="Verdana"/>
                <w:sz w:val="20"/>
                <w:szCs w:val="20"/>
              </w:rPr>
              <w:t xml:space="preserve">, 5 мас.% </w:t>
            </w:r>
            <w:r w:rsidRPr="00E119BD">
              <w:rPr>
                <w:rFonts w:ascii="Verdana" w:hAnsi="Verdana"/>
                <w:sz w:val="20"/>
                <w:szCs w:val="20"/>
                <w:lang w:val="bg-BG"/>
              </w:rPr>
              <w:t>захароза</w:t>
            </w:r>
            <w:r w:rsidRPr="00E119BD">
              <w:rPr>
                <w:rFonts w:ascii="Verdana" w:hAnsi="Verdana"/>
                <w:sz w:val="20"/>
                <w:szCs w:val="20"/>
              </w:rPr>
              <w:t xml:space="preserve"> или изоглюкоз</w:t>
            </w:r>
            <w:r w:rsidRPr="00E119BD">
              <w:rPr>
                <w:rFonts w:ascii="Verdana" w:hAnsi="Verdana"/>
                <w:sz w:val="20"/>
                <w:szCs w:val="20"/>
                <w:lang w:val="bg-BG"/>
              </w:rPr>
              <w:t>а</w:t>
            </w:r>
            <w:r w:rsidRPr="00E119BD">
              <w:rPr>
                <w:rFonts w:ascii="Verdana" w:hAnsi="Verdana"/>
                <w:sz w:val="20"/>
                <w:szCs w:val="20"/>
              </w:rPr>
              <w:t>, 5 мас.% глюко</w:t>
            </w:r>
            <w:r w:rsidRPr="00E119BD">
              <w:rPr>
                <w:rFonts w:ascii="Verdana" w:hAnsi="Verdana"/>
                <w:sz w:val="20"/>
                <w:szCs w:val="20"/>
                <w:lang w:val="bg-BG"/>
              </w:rPr>
              <w:t>за</w:t>
            </w:r>
            <w:r w:rsidRPr="00E119BD">
              <w:rPr>
                <w:rFonts w:ascii="Verdana" w:hAnsi="Verdana"/>
                <w:sz w:val="20"/>
                <w:szCs w:val="20"/>
              </w:rPr>
              <w:t xml:space="preserve"> или </w:t>
            </w:r>
            <w:r w:rsidRPr="00E119BD">
              <w:rPr>
                <w:rFonts w:ascii="Verdana" w:hAnsi="Verdana"/>
                <w:sz w:val="20"/>
                <w:szCs w:val="20"/>
                <w:lang w:val="bg-BG"/>
              </w:rPr>
              <w:t>нишесте</w:t>
            </w:r>
          </w:p>
          <w:p w:rsidR="00E119BD" w:rsidRPr="00E119BD" w:rsidRDefault="00E119BD" w:rsidP="00D40B5F">
            <w:pPr>
              <w:rPr>
                <w:rFonts w:ascii="Verdana" w:hAnsi="Verdana"/>
                <w:sz w:val="20"/>
                <w:szCs w:val="20"/>
              </w:rPr>
            </w:pPr>
          </w:p>
          <w:p w:rsidR="00E119BD" w:rsidRPr="00E119BD" w:rsidRDefault="00E119BD" w:rsidP="00D40B5F">
            <w:pPr>
              <w:rPr>
                <w:rFonts w:ascii="Verdana" w:hAnsi="Verdana"/>
                <w:sz w:val="20"/>
                <w:szCs w:val="20"/>
              </w:rPr>
            </w:pPr>
            <w:r w:rsidRPr="00E119BD">
              <w:rPr>
                <w:rFonts w:ascii="Verdana" w:hAnsi="Verdana"/>
                <w:b/>
                <w:i/>
                <w:sz w:val="20"/>
                <w:szCs w:val="20"/>
              </w:rPr>
              <w:t>2106 90 980 4</w:t>
            </w:r>
            <w:r w:rsidRPr="00E119BD">
              <w:rPr>
                <w:rFonts w:ascii="Verdana" w:hAnsi="Verdana"/>
                <w:b/>
                <w:i/>
                <w:sz w:val="20"/>
                <w:szCs w:val="20"/>
                <w:vertAlign w:val="superscript"/>
                <w:lang w:val="bg-BG"/>
              </w:rPr>
              <w:t>2</w:t>
            </w:r>
            <w:r w:rsidRPr="00E119BD">
              <w:rPr>
                <w:rFonts w:ascii="Verdana" w:hAnsi="Verdana"/>
                <w:b/>
                <w:i/>
                <w:sz w:val="20"/>
                <w:szCs w:val="20"/>
                <w:lang w:val="bg-BG"/>
              </w:rPr>
              <w:t>***</w:t>
            </w:r>
            <w:r w:rsidRPr="00E119BD">
              <w:rPr>
                <w:rFonts w:ascii="Verdana" w:hAnsi="Verdana"/>
                <w:sz w:val="20"/>
                <w:szCs w:val="20"/>
              </w:rPr>
              <w:t xml:space="preserve"> – </w:t>
            </w:r>
            <w:r w:rsidRPr="00E119BD">
              <w:rPr>
                <w:rFonts w:ascii="Verdana" w:hAnsi="Verdana"/>
                <w:sz w:val="20"/>
                <w:szCs w:val="20"/>
                <w:lang w:val="bg-BG"/>
              </w:rPr>
              <w:t>подходящи за използване в хранителни смеси или готови продукти от животински или растителни мазнини или масла, или техните фракции, съдържащи повече от 12 мас.% млечни мазнини</w:t>
            </w:r>
          </w:p>
          <w:p w:rsidR="00E119BD" w:rsidRPr="00E119BD" w:rsidRDefault="00E119BD" w:rsidP="00D40B5F">
            <w:pPr>
              <w:rPr>
                <w:rFonts w:ascii="Verdana" w:hAnsi="Verdana"/>
                <w:sz w:val="20"/>
                <w:szCs w:val="20"/>
              </w:rPr>
            </w:pPr>
          </w:p>
          <w:p w:rsidR="00E119BD" w:rsidRPr="00E119BD" w:rsidRDefault="00E119BD" w:rsidP="00D40B5F">
            <w:pPr>
              <w:rPr>
                <w:rFonts w:ascii="Verdana" w:hAnsi="Verdana"/>
                <w:sz w:val="20"/>
                <w:szCs w:val="20"/>
                <w:lang w:val="bg-BG"/>
              </w:rPr>
            </w:pPr>
            <w:r w:rsidRPr="00E119BD">
              <w:rPr>
                <w:rFonts w:ascii="Verdana" w:hAnsi="Verdana"/>
                <w:b/>
                <w:i/>
                <w:sz w:val="20"/>
                <w:szCs w:val="20"/>
              </w:rPr>
              <w:t>2106 90 980 5</w:t>
            </w:r>
            <w:r w:rsidRPr="00E119BD">
              <w:rPr>
                <w:rFonts w:ascii="Verdana" w:hAnsi="Verdana"/>
                <w:b/>
                <w:i/>
                <w:sz w:val="20"/>
                <w:szCs w:val="20"/>
                <w:vertAlign w:val="superscript"/>
                <w:lang w:val="bg-BG"/>
              </w:rPr>
              <w:t>2</w:t>
            </w:r>
            <w:r w:rsidRPr="00E119BD">
              <w:rPr>
                <w:rFonts w:ascii="Verdana" w:hAnsi="Verdana"/>
                <w:b/>
                <w:i/>
                <w:sz w:val="20"/>
                <w:szCs w:val="20"/>
                <w:lang w:val="bg-BG"/>
              </w:rPr>
              <w:t>***</w:t>
            </w:r>
            <w:r w:rsidRPr="00E119BD">
              <w:rPr>
                <w:rFonts w:ascii="Verdana" w:hAnsi="Verdana"/>
                <w:sz w:val="20"/>
                <w:szCs w:val="20"/>
              </w:rPr>
              <w:t xml:space="preserve"> - </w:t>
            </w:r>
            <w:r w:rsidRPr="00E119BD">
              <w:rPr>
                <w:rFonts w:ascii="Verdana" w:hAnsi="Verdana"/>
                <w:sz w:val="20"/>
                <w:szCs w:val="20"/>
                <w:lang w:val="bg-BG"/>
              </w:rPr>
              <w:t xml:space="preserve">кашкавалено </w:t>
            </w:r>
            <w:r w:rsidRPr="00E119BD">
              <w:rPr>
                <w:rFonts w:ascii="Verdana" w:hAnsi="Verdana"/>
                <w:sz w:val="20"/>
                <w:szCs w:val="20"/>
              </w:rPr>
              <w:t>фондю</w:t>
            </w:r>
          </w:p>
          <w:p w:rsidR="00E119BD" w:rsidRPr="00E119BD" w:rsidRDefault="00E119BD" w:rsidP="00D40B5F">
            <w:pPr>
              <w:rPr>
                <w:rFonts w:ascii="Verdana" w:hAnsi="Verdana"/>
                <w:i/>
                <w:sz w:val="20"/>
                <w:szCs w:val="20"/>
              </w:rPr>
            </w:pPr>
          </w:p>
          <w:p w:rsidR="00E119BD" w:rsidRPr="00E119BD" w:rsidRDefault="00E119BD" w:rsidP="00D40B5F">
            <w:pPr>
              <w:rPr>
                <w:rFonts w:ascii="Verdana" w:hAnsi="Verdana"/>
                <w:sz w:val="20"/>
                <w:szCs w:val="20"/>
              </w:rPr>
            </w:pPr>
            <w:r w:rsidRPr="00E119BD">
              <w:rPr>
                <w:rFonts w:ascii="Verdana" w:hAnsi="Verdana"/>
                <w:b/>
                <w:i/>
                <w:sz w:val="20"/>
                <w:szCs w:val="20"/>
              </w:rPr>
              <w:t>2106 90 980 9</w:t>
            </w:r>
            <w:r w:rsidRPr="00E119BD">
              <w:rPr>
                <w:rFonts w:ascii="Verdana" w:hAnsi="Verdana"/>
                <w:b/>
                <w:i/>
                <w:sz w:val="20"/>
                <w:szCs w:val="20"/>
                <w:vertAlign w:val="superscript"/>
                <w:lang w:val="bg-BG"/>
              </w:rPr>
              <w:t>2</w:t>
            </w:r>
            <w:r w:rsidRPr="00E119BD">
              <w:rPr>
                <w:rFonts w:ascii="Verdana" w:hAnsi="Verdana"/>
                <w:b/>
                <w:i/>
                <w:sz w:val="20"/>
                <w:szCs w:val="20"/>
                <w:lang w:val="bg-BG"/>
              </w:rPr>
              <w:t>***</w:t>
            </w:r>
            <w:r w:rsidRPr="00E119BD">
              <w:rPr>
                <w:rFonts w:ascii="Verdana" w:hAnsi="Verdana"/>
                <w:i/>
                <w:sz w:val="20"/>
                <w:szCs w:val="20"/>
              </w:rPr>
              <w:t xml:space="preserve"> </w:t>
            </w:r>
            <w:r w:rsidRPr="00E119BD">
              <w:rPr>
                <w:rFonts w:ascii="Verdana" w:hAnsi="Verdana"/>
                <w:sz w:val="20"/>
                <w:szCs w:val="20"/>
              </w:rPr>
              <w:t>- други</w:t>
            </w:r>
          </w:p>
        </w:tc>
        <w:tc>
          <w:tcPr>
            <w:tcW w:w="4786" w:type="dxa"/>
          </w:tcPr>
          <w:p w:rsidR="00E119BD" w:rsidRPr="00E119BD" w:rsidRDefault="00E119BD" w:rsidP="00D40B5F">
            <w:pPr>
              <w:jc w:val="both"/>
              <w:rPr>
                <w:rStyle w:val="Hyperlink"/>
                <w:rFonts w:ascii="Verdana" w:hAnsi="Verdana"/>
                <w:sz w:val="20"/>
                <w:szCs w:val="20"/>
                <w:lang w:val="bg-BG"/>
              </w:rPr>
            </w:pPr>
            <w:r w:rsidRPr="00E119BD">
              <w:rPr>
                <w:rStyle w:val="Hyperlink"/>
                <w:rFonts w:ascii="Verdana" w:hAnsi="Verdana"/>
                <w:sz w:val="20"/>
                <w:szCs w:val="20"/>
                <w:lang w:val="bg-BG"/>
              </w:rPr>
              <w:t>Хранителни продукти (млечни продукти, на основата на растителни мазнини)</w:t>
            </w:r>
          </w:p>
          <w:p w:rsidR="00E119BD" w:rsidRPr="00E119BD" w:rsidRDefault="00E119BD" w:rsidP="00D40B5F">
            <w:pPr>
              <w:jc w:val="both"/>
              <w:rPr>
                <w:rFonts w:ascii="Verdana" w:hAnsi="Verdana"/>
                <w:sz w:val="20"/>
                <w:szCs w:val="20"/>
                <w:lang w:val="bg-BG"/>
              </w:rPr>
            </w:pPr>
          </w:p>
          <w:p w:rsidR="00E119BD" w:rsidRPr="00E119BD" w:rsidRDefault="00E119BD" w:rsidP="00D40B5F">
            <w:pPr>
              <w:jc w:val="both"/>
              <w:rPr>
                <w:rFonts w:ascii="Verdana" w:hAnsi="Verdana"/>
                <w:sz w:val="20"/>
                <w:szCs w:val="20"/>
                <w:lang w:val="bg-BG"/>
              </w:rPr>
            </w:pPr>
          </w:p>
          <w:p w:rsidR="00E119BD" w:rsidRPr="00E119BD" w:rsidRDefault="00E119BD" w:rsidP="00D40B5F">
            <w:pPr>
              <w:jc w:val="both"/>
              <w:rPr>
                <w:rFonts w:ascii="Verdana" w:hAnsi="Verdana"/>
                <w:sz w:val="20"/>
                <w:szCs w:val="20"/>
                <w:lang w:val="bg-BG"/>
              </w:rPr>
            </w:pPr>
          </w:p>
          <w:p w:rsidR="00E119BD" w:rsidRPr="00E119BD" w:rsidRDefault="00E119BD" w:rsidP="00D40B5F">
            <w:pPr>
              <w:jc w:val="both"/>
              <w:rPr>
                <w:rFonts w:ascii="Verdana" w:hAnsi="Verdana"/>
                <w:sz w:val="20"/>
                <w:szCs w:val="20"/>
                <w:lang w:val="bg-BG"/>
              </w:rPr>
            </w:pPr>
          </w:p>
        </w:tc>
      </w:tr>
    </w:tbl>
    <w:p w:rsidR="00E119BD" w:rsidRPr="00E119BD" w:rsidRDefault="00E119BD" w:rsidP="005E15E9">
      <w:pPr>
        <w:jc w:val="both"/>
        <w:rPr>
          <w:rFonts w:ascii="Verdana" w:hAnsi="Verdana"/>
          <w:sz w:val="20"/>
          <w:szCs w:val="20"/>
          <w:lang w:val="bg-BG"/>
        </w:rPr>
      </w:pPr>
      <w:r w:rsidRPr="00E119BD">
        <w:rPr>
          <w:rFonts w:ascii="Verdana" w:hAnsi="Verdana"/>
          <w:sz w:val="20"/>
          <w:szCs w:val="20"/>
          <w:lang w:val="bg-BG"/>
        </w:rPr>
        <w:t>* - мляко и млечна продукция (с изключение на безлактозно мляко и безлактозни млечни продукти).</w:t>
      </w:r>
    </w:p>
    <w:p w:rsidR="00E119BD" w:rsidRPr="00E119BD" w:rsidRDefault="00E119BD" w:rsidP="005E15E9">
      <w:pPr>
        <w:jc w:val="both"/>
        <w:rPr>
          <w:rFonts w:ascii="Verdana" w:hAnsi="Verdana"/>
          <w:sz w:val="20"/>
          <w:szCs w:val="20"/>
          <w:lang w:val="bg-BG"/>
        </w:rPr>
      </w:pPr>
      <w:r w:rsidRPr="00C35199">
        <w:rPr>
          <w:rFonts w:ascii="Verdana" w:hAnsi="Verdana"/>
          <w:sz w:val="20"/>
          <w:szCs w:val="20"/>
          <w:lang w:val="bg-BG"/>
        </w:rPr>
        <w:t>**</w:t>
      </w:r>
      <w:r w:rsidR="003658A9" w:rsidRPr="00C35199">
        <w:rPr>
          <w:rFonts w:ascii="Verdana" w:hAnsi="Verdana"/>
          <w:sz w:val="20"/>
          <w:szCs w:val="20"/>
        </w:rPr>
        <w:t xml:space="preserve"> - </w:t>
      </w:r>
      <w:r w:rsidRPr="00C35199">
        <w:rPr>
          <w:rFonts w:ascii="Verdana" w:hAnsi="Verdana"/>
          <w:sz w:val="20"/>
          <w:szCs w:val="20"/>
          <w:lang w:val="bg-BG"/>
        </w:rPr>
        <w:t xml:space="preserve">с изключение на семена </w:t>
      </w:r>
      <w:r w:rsidR="00C35199" w:rsidRPr="00C35199">
        <w:rPr>
          <w:rFonts w:ascii="Verdana" w:hAnsi="Verdana"/>
          <w:sz w:val="20"/>
          <w:szCs w:val="20"/>
          <w:lang w:val="bg-BG"/>
        </w:rPr>
        <w:t>за кореноплодни (картоф и лук), хибридна сладка царевица за посев и грах за посев</w:t>
      </w:r>
    </w:p>
    <w:p w:rsidR="00E119BD" w:rsidRPr="00E119BD" w:rsidRDefault="00E119BD" w:rsidP="005E15E9">
      <w:pPr>
        <w:jc w:val="both"/>
        <w:rPr>
          <w:rFonts w:ascii="Verdana" w:hAnsi="Verdana"/>
          <w:sz w:val="20"/>
          <w:szCs w:val="20"/>
          <w:lang w:val="bg-BG"/>
        </w:rPr>
      </w:pPr>
      <w:r w:rsidRPr="00E119BD">
        <w:rPr>
          <w:rFonts w:ascii="Verdana" w:hAnsi="Verdana"/>
          <w:sz w:val="20"/>
          <w:szCs w:val="20"/>
          <w:lang w:val="bg-BG"/>
        </w:rPr>
        <w:t>*** - хранителни или готови продукти (с изк</w:t>
      </w:r>
      <w:r w:rsidRPr="002814A5">
        <w:rPr>
          <w:rFonts w:ascii="Verdana" w:hAnsi="Verdana"/>
          <w:sz w:val="20"/>
          <w:szCs w:val="20"/>
          <w:lang w:val="bg-BG"/>
        </w:rPr>
        <w:t>л</w:t>
      </w:r>
      <w:r w:rsidR="002814A5" w:rsidRPr="002814A5">
        <w:rPr>
          <w:rFonts w:ascii="Verdana" w:hAnsi="Verdana"/>
          <w:sz w:val="20"/>
          <w:szCs w:val="20"/>
          <w:lang w:val="bg-BG"/>
        </w:rPr>
        <w:t>ю</w:t>
      </w:r>
      <w:r w:rsidRPr="002814A5">
        <w:rPr>
          <w:rFonts w:ascii="Verdana" w:hAnsi="Verdana"/>
          <w:sz w:val="20"/>
          <w:szCs w:val="20"/>
          <w:lang w:val="bg-BG"/>
        </w:rPr>
        <w:t>чен</w:t>
      </w:r>
      <w:r w:rsidRPr="00E119BD">
        <w:rPr>
          <w:rFonts w:ascii="Verdana" w:hAnsi="Verdana"/>
          <w:sz w:val="20"/>
          <w:szCs w:val="20"/>
          <w:lang w:val="bg-BG"/>
        </w:rPr>
        <w:t>ие на биологично активни добавки, витаминно-минерални комплекси, вкусови и ароматни добавки, концентрирани белтъчини от жив</w:t>
      </w:r>
      <w:r w:rsidR="0028368B">
        <w:rPr>
          <w:rFonts w:ascii="Verdana" w:hAnsi="Verdana"/>
          <w:sz w:val="20"/>
          <w:szCs w:val="20"/>
          <w:lang w:val="bg-BG"/>
        </w:rPr>
        <w:t>отински или растителен произхо</w:t>
      </w:r>
      <w:r w:rsidR="002814A5">
        <w:rPr>
          <w:rFonts w:ascii="Verdana" w:hAnsi="Verdana"/>
          <w:sz w:val="20"/>
          <w:szCs w:val="20"/>
          <w:lang w:val="bg-BG"/>
        </w:rPr>
        <w:t>д</w:t>
      </w:r>
      <w:r w:rsidRPr="00E119BD">
        <w:rPr>
          <w:rFonts w:ascii="Verdana" w:hAnsi="Verdana"/>
          <w:sz w:val="20"/>
          <w:szCs w:val="20"/>
          <w:lang w:val="bg-BG"/>
        </w:rPr>
        <w:t xml:space="preserve"> и техните семена, хранителни добавки и хранителни влакна</w:t>
      </w:r>
      <w:r w:rsidR="0028368B" w:rsidRPr="0028368B">
        <w:rPr>
          <w:rFonts w:ascii="Verdana" w:hAnsi="Verdana"/>
          <w:sz w:val="20"/>
          <w:szCs w:val="20"/>
        </w:rPr>
        <w:t>)</w:t>
      </w:r>
      <w:r w:rsidRPr="00E119BD">
        <w:rPr>
          <w:rFonts w:ascii="Verdana" w:hAnsi="Verdana"/>
          <w:sz w:val="20"/>
          <w:szCs w:val="20"/>
          <w:lang w:val="bg-BG"/>
        </w:rPr>
        <w:t>.</w:t>
      </w:r>
    </w:p>
    <w:p w:rsidR="00E119BD" w:rsidRPr="009974E1" w:rsidRDefault="00E119BD" w:rsidP="00E119BD">
      <w:pPr>
        <w:rPr>
          <w:lang w:val="bg-BG"/>
        </w:rPr>
      </w:pPr>
    </w:p>
    <w:p w:rsidR="009F762B" w:rsidRDefault="009F762B" w:rsidP="00144208">
      <w:pPr>
        <w:spacing w:after="0"/>
        <w:ind w:left="-1418" w:firstLine="346"/>
        <w:jc w:val="both"/>
        <w:rPr>
          <w:lang w:val="bg-BG"/>
        </w:rPr>
      </w:pPr>
    </w:p>
    <w:p w:rsidR="009A2007" w:rsidRDefault="00C35199" w:rsidP="009A2007">
      <w:pPr>
        <w:spacing w:after="0"/>
        <w:jc w:val="both"/>
        <w:rPr>
          <w:rFonts w:ascii="Verdana" w:hAnsi="Verdana"/>
          <w:b/>
          <w:sz w:val="20"/>
          <w:szCs w:val="20"/>
          <w:lang w:val="bg-BG"/>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-1080135</wp:posOffset>
                </wp:positionH>
                <wp:positionV relativeFrom="paragraph">
                  <wp:posOffset>-675005</wp:posOffset>
                </wp:positionV>
                <wp:extent cx="7553325" cy="11144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0D56" w:rsidRPr="00D851C3" w:rsidRDefault="00580D56" w:rsidP="00334FEF">
                            <w:pPr>
                              <w:jc w:val="center"/>
                              <w:rPr>
                                <w:rFonts w:ascii="Verdana" w:hAnsi="Verdana"/>
                                <w:color w:val="FFFFFF" w:themeColor="background1"/>
                                <w:sz w:val="40"/>
                                <w:szCs w:val="40"/>
                                <w:lang w:val="bg-BG"/>
                              </w:rPr>
                            </w:pPr>
                            <w:r w:rsidRPr="00D851C3">
                              <w:rPr>
                                <w:rFonts w:ascii="Verdana" w:hAnsi="Verdana"/>
                                <w:color w:val="FFFFFF" w:themeColor="background1"/>
                                <w:sz w:val="40"/>
                                <w:szCs w:val="40"/>
                                <w:lang w:val="bg-BG"/>
                              </w:rPr>
                              <w:t>Маркетингови проучвания на руския пазар</w:t>
                            </w:r>
                          </w:p>
                          <w:p w:rsidR="00580D56" w:rsidRPr="00D851C3" w:rsidRDefault="00580D56" w:rsidP="00940574">
                            <w:pPr>
                              <w:jc w:val="center"/>
                              <w:rPr>
                                <w:rFonts w:ascii="Verdana" w:hAnsi="Verdana"/>
                                <w:color w:val="FFFFFF" w:themeColor="background1"/>
                                <w:sz w:val="40"/>
                                <w:szCs w:val="40"/>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page">
                  <wp14:pctWidth>0</wp14:pctWidth>
                </wp14:sizeRelH>
                <wp14:sizeRelV relativeFrom="margin">
                  <wp14:pctHeight>0</wp14:pctHeight>
                </wp14:sizeRelV>
              </wp:anchor>
            </w:drawing>
          </mc:Choice>
          <mc:Fallback>
            <w:pict>
              <v:rect id="Rectangle 24" o:spid="_x0000_s1030" style="position:absolute;left:0;text-align:left;margin-left:-85.05pt;margin-top:-53.15pt;width:594.75pt;height: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" fillcolor="#4f81bd [3204]" strokecolor="#243f60 [1604]" strokeweight="2pt">
                <v:path arrowok="t"/>
                <v:textbox>
                  <w:txbxContent>
                    <w:p w:rsidR="00580D56" w:rsidRPr="00D851C3" w:rsidRDefault="00580D56" w:rsidP="00334FEF">
                      <w:pPr>
                        <w:jc w:val="center"/>
                        <w:rPr>
                          <w:rFonts w:ascii="Verdana" w:hAnsi="Verdana"/>
                          <w:color w:val="FFFFFF" w:themeColor="background1"/>
                          <w:sz w:val="40"/>
                          <w:szCs w:val="40"/>
                          <w:lang w:val="bg-BG"/>
                        </w:rPr>
                      </w:pPr>
                      <w:r w:rsidRPr="00D851C3">
                        <w:rPr>
                          <w:rFonts w:ascii="Verdana" w:hAnsi="Verdana"/>
                          <w:color w:val="FFFFFF" w:themeColor="background1"/>
                          <w:sz w:val="40"/>
                          <w:szCs w:val="40"/>
                          <w:lang w:val="bg-BG"/>
                        </w:rPr>
                        <w:t>Маркетингови проучвания на руския пазар</w:t>
                      </w:r>
                    </w:p>
                    <w:p w:rsidR="00580D56" w:rsidRPr="00D851C3" w:rsidRDefault="00580D56" w:rsidP="00940574">
                      <w:pPr>
                        <w:jc w:val="center"/>
                        <w:rPr>
                          <w:rFonts w:ascii="Verdana" w:hAnsi="Verdana"/>
                          <w:color w:val="FFFFFF" w:themeColor="background1"/>
                          <w:sz w:val="40"/>
                          <w:szCs w:val="40"/>
                          <w:lang w:val="bg-BG"/>
                        </w:rPr>
                      </w:pPr>
                    </w:p>
                  </w:txbxContent>
                </v:textbox>
              </v:rect>
            </w:pict>
          </mc:Fallback>
        </mc:AlternateContent>
      </w:r>
    </w:p>
    <w:p w:rsidR="009A2007" w:rsidRPr="00DF12AD" w:rsidRDefault="009A2007" w:rsidP="009A2007">
      <w:pPr>
        <w:pStyle w:val="ListParagraph"/>
        <w:spacing w:after="0"/>
        <w:jc w:val="both"/>
        <w:rPr>
          <w:rFonts w:ascii="Verdana" w:hAnsi="Verdana"/>
          <w:b/>
          <w:sz w:val="20"/>
          <w:szCs w:val="20"/>
        </w:rPr>
      </w:pPr>
    </w:p>
    <w:p w:rsidR="00232155" w:rsidRDefault="00232155" w:rsidP="00E119BD">
      <w:pPr>
        <w:spacing w:after="0"/>
        <w:rPr>
          <w:rFonts w:ascii="Verdana" w:hAnsi="Verdana"/>
          <w:sz w:val="20"/>
          <w:szCs w:val="20"/>
          <w:lang w:val="bg-BG"/>
        </w:rPr>
      </w:pPr>
    </w:p>
    <w:p w:rsidR="00DD636A" w:rsidRDefault="00DD636A" w:rsidP="00232155">
      <w:pPr>
        <w:spacing w:after="0"/>
        <w:jc w:val="center"/>
        <w:rPr>
          <w:rFonts w:ascii="Verdana" w:hAnsi="Verdana"/>
          <w:sz w:val="20"/>
          <w:szCs w:val="20"/>
          <w:lang w:val="bg-BG"/>
        </w:rPr>
      </w:pPr>
    </w:p>
    <w:p w:rsidR="00DD636A" w:rsidRDefault="00DD636A" w:rsidP="00DD636A">
      <w:pPr>
        <w:spacing w:after="0"/>
        <w:jc w:val="both"/>
        <w:rPr>
          <w:rFonts w:ascii="Verdana" w:hAnsi="Verdana"/>
          <w:b/>
          <w:sz w:val="20"/>
          <w:szCs w:val="20"/>
          <w:lang w:val="bg-BG"/>
        </w:rPr>
      </w:pPr>
      <w:r>
        <w:rPr>
          <w:rFonts w:ascii="Verdana" w:hAnsi="Verdana"/>
          <w:b/>
          <w:sz w:val="20"/>
          <w:szCs w:val="20"/>
          <w:lang w:val="bg-BG"/>
        </w:rPr>
        <w:t>Обзор на руския пазар на мед</w:t>
      </w:r>
    </w:p>
    <w:p w:rsidR="00DD636A" w:rsidRDefault="00DD636A" w:rsidP="00DD636A">
      <w:pPr>
        <w:spacing w:after="0"/>
        <w:jc w:val="both"/>
        <w:rPr>
          <w:rFonts w:ascii="Verdana" w:hAnsi="Verdana"/>
          <w:b/>
          <w:sz w:val="20"/>
          <w:szCs w:val="20"/>
          <w:lang w:val="bg-BG"/>
        </w:rPr>
      </w:pPr>
    </w:p>
    <w:p w:rsidR="00DD636A" w:rsidRDefault="00DD636A" w:rsidP="00DD636A">
      <w:pPr>
        <w:spacing w:after="0"/>
        <w:ind w:firstLine="708"/>
        <w:jc w:val="both"/>
        <w:rPr>
          <w:rFonts w:ascii="Verdana" w:hAnsi="Verdana"/>
          <w:sz w:val="20"/>
          <w:szCs w:val="20"/>
          <w:lang w:val="bg-BG"/>
        </w:rPr>
      </w:pPr>
      <w:r>
        <w:rPr>
          <w:rFonts w:ascii="Verdana" w:hAnsi="Verdana"/>
          <w:sz w:val="20"/>
          <w:szCs w:val="20"/>
          <w:lang w:val="bg-BG"/>
        </w:rPr>
        <w:t>Дълги години цената на захарта е била висока и само богатите хора са можели да си позволяват този продукт. В момента ситуацията е по-различна. Годишното потребление на захар в Русия е 34 кг на човек, докато само 1,4 кг ме</w:t>
      </w:r>
      <w:r w:rsidR="00891E2C">
        <w:rPr>
          <w:rFonts w:ascii="Verdana" w:hAnsi="Verdana"/>
          <w:sz w:val="20"/>
          <w:szCs w:val="20"/>
          <w:lang w:val="bg-BG"/>
        </w:rPr>
        <w:t>д</w:t>
      </w:r>
      <w:r>
        <w:rPr>
          <w:rFonts w:ascii="Verdana" w:hAnsi="Verdana"/>
          <w:sz w:val="20"/>
          <w:szCs w:val="20"/>
          <w:lang w:val="bg-BG"/>
        </w:rPr>
        <w:t xml:space="preserve"> се консумират от човек на година. </w:t>
      </w:r>
      <w:r w:rsidR="00C35199">
        <w:rPr>
          <w:rFonts w:ascii="Verdana" w:hAnsi="Verdana"/>
          <w:sz w:val="20"/>
          <w:szCs w:val="20"/>
          <w:lang w:val="bg-BG"/>
        </w:rPr>
        <w:t>Това се дължи главно на по-високата цена на меда в сравнение със захарта. Също така използването на мед в сладкарските изделия е ограничено поради специфичния вкус на всеки различен сорт.</w:t>
      </w:r>
    </w:p>
    <w:p w:rsidR="00DD636A" w:rsidRDefault="00DD636A" w:rsidP="00DD636A">
      <w:pPr>
        <w:spacing w:after="0"/>
        <w:ind w:firstLine="708"/>
        <w:jc w:val="both"/>
        <w:rPr>
          <w:rFonts w:ascii="Verdana" w:hAnsi="Verdana"/>
          <w:sz w:val="20"/>
          <w:szCs w:val="20"/>
          <w:lang w:val="bg-BG"/>
        </w:rPr>
      </w:pPr>
      <w:r>
        <w:rPr>
          <w:noProof/>
          <w:lang w:eastAsia="ru-RU"/>
        </w:rPr>
        <w:drawing>
          <wp:anchor distT="0" distB="0" distL="114300" distR="114300" simplePos="0" relativeHeight="251805696" behindDoc="0" locked="0" layoutInCell="1" allowOverlap="1">
            <wp:simplePos x="0" y="0"/>
            <wp:positionH relativeFrom="column">
              <wp:posOffset>3158490</wp:posOffset>
            </wp:positionH>
            <wp:positionV relativeFrom="paragraph">
              <wp:posOffset>118745</wp:posOffset>
            </wp:positionV>
            <wp:extent cx="2683510" cy="2011680"/>
            <wp:effectExtent l="323850" t="323850" r="326390" b="331470"/>
            <wp:wrapSquare wrapText="bothSides"/>
            <wp:docPr id="676" name="Picture 676" descr="http://toprankhealth.com/wp-content/uploads/2014/06/food_cakes_and_sweet_floral_honey_02044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prankhealth.com/wp-content/uploads/2014/06/food_cakes_and_sweet_floral_honey_020448_.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3510" cy="20116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Verdana" w:hAnsi="Verdana"/>
          <w:sz w:val="20"/>
          <w:szCs w:val="20"/>
          <w:lang w:val="bg-BG"/>
        </w:rPr>
        <w:t>Въпреки че нивото на потребление на мед в Русия е сравнителни ниско, тенденцията за водене на по-здравословен живот позволява на експертите да предвиждат ръст на потреблението на този продук</w:t>
      </w:r>
      <w:r w:rsidR="00D01764">
        <w:rPr>
          <w:rFonts w:ascii="Verdana" w:hAnsi="Verdana"/>
          <w:sz w:val="20"/>
          <w:szCs w:val="20"/>
          <w:lang w:val="bg-BG"/>
        </w:rPr>
        <w:t>т. Един от най-важните фактори</w:t>
      </w:r>
      <w:r>
        <w:rPr>
          <w:rFonts w:ascii="Verdana" w:hAnsi="Verdana"/>
          <w:sz w:val="20"/>
          <w:szCs w:val="20"/>
          <w:lang w:val="bg-BG"/>
        </w:rPr>
        <w:t xml:space="preserve">, които влияят на развитието на този сектор е високата му сезонна зависимост. За да може този сектор да се развива въпреки тази зависимост от </w:t>
      </w:r>
      <w:r w:rsidR="00D01764">
        <w:rPr>
          <w:rFonts w:ascii="Verdana" w:hAnsi="Verdana"/>
          <w:sz w:val="20"/>
          <w:szCs w:val="20"/>
          <w:lang w:val="bg-BG"/>
        </w:rPr>
        <w:t xml:space="preserve">сезонните колебания </w:t>
      </w:r>
      <w:r>
        <w:rPr>
          <w:rFonts w:ascii="Verdana" w:hAnsi="Verdana"/>
          <w:sz w:val="20"/>
          <w:szCs w:val="20"/>
          <w:lang w:val="bg-BG"/>
        </w:rPr>
        <w:t>в Русия, секторът се нуждае от държавна поддръжка, която за момента е на много ниско ниво.</w:t>
      </w:r>
    </w:p>
    <w:p w:rsidR="00DD636A" w:rsidRDefault="00DD636A" w:rsidP="00DD636A">
      <w:pPr>
        <w:spacing w:after="0"/>
        <w:jc w:val="both"/>
        <w:rPr>
          <w:rFonts w:ascii="Verdana" w:hAnsi="Verdana"/>
          <w:sz w:val="20"/>
          <w:szCs w:val="20"/>
          <w:lang w:val="bg-BG"/>
        </w:rPr>
      </w:pPr>
      <w:r>
        <w:rPr>
          <w:rFonts w:ascii="Verdana" w:hAnsi="Verdana"/>
          <w:sz w:val="20"/>
          <w:szCs w:val="20"/>
          <w:lang w:val="bg-BG"/>
        </w:rPr>
        <w:tab/>
        <w:t>Най-големи растителни и медоносни ресурси притежават Уралския и Източно-Европейския регион, както и Далечния Изток. Висок потенциал за развитие на производството на мед притежават Западносибирския и Пов</w:t>
      </w:r>
      <w:r w:rsidR="00891E2C">
        <w:rPr>
          <w:rFonts w:ascii="Verdana" w:hAnsi="Verdana"/>
          <w:sz w:val="20"/>
          <w:szCs w:val="20"/>
          <w:lang w:val="bg-BG"/>
        </w:rPr>
        <w:t>ол</w:t>
      </w:r>
      <w:r>
        <w:rPr>
          <w:rFonts w:ascii="Verdana" w:hAnsi="Verdana"/>
          <w:sz w:val="20"/>
          <w:szCs w:val="20"/>
          <w:lang w:val="bg-BG"/>
        </w:rPr>
        <w:t xml:space="preserve">жски региони. </w:t>
      </w:r>
    </w:p>
    <w:p w:rsidR="00DD636A" w:rsidRDefault="00DD636A" w:rsidP="00DD636A">
      <w:pPr>
        <w:spacing w:after="0"/>
        <w:jc w:val="both"/>
        <w:rPr>
          <w:rFonts w:ascii="Verdana" w:eastAsia="Times New Roman" w:hAnsi="Verdana" w:cs="Times New Roman"/>
          <w:sz w:val="20"/>
          <w:szCs w:val="20"/>
          <w:lang w:val="bg-BG" w:eastAsia="ru-RU"/>
        </w:rPr>
      </w:pPr>
      <w:r>
        <w:rPr>
          <w:rFonts w:ascii="Verdana" w:hAnsi="Verdana"/>
          <w:sz w:val="20"/>
          <w:szCs w:val="20"/>
          <w:lang w:val="bg-BG"/>
        </w:rPr>
        <w:tab/>
        <w:t xml:space="preserve">В последно време в този сектор се наблюдава присъствието на промишлени предприятия. Едни от най-големите предприятия са: </w:t>
      </w:r>
      <w:r w:rsidRPr="00AA21F4">
        <w:rPr>
          <w:rFonts w:ascii="Verdana" w:eastAsia="Times New Roman" w:hAnsi="Verdana" w:cs="Times New Roman"/>
          <w:sz w:val="20"/>
          <w:szCs w:val="20"/>
          <w:lang w:eastAsia="ru-RU"/>
        </w:rPr>
        <w:t>Компания «</w:t>
      </w:r>
      <w:r>
        <w:rPr>
          <w:rFonts w:ascii="Verdana" w:eastAsia="Times New Roman" w:hAnsi="Verdana" w:cs="Times New Roman"/>
          <w:sz w:val="20"/>
          <w:szCs w:val="20"/>
          <w:lang w:eastAsia="ru-RU"/>
        </w:rPr>
        <w:t>Алтайский пчелоцентр» (Алтайски край),</w:t>
      </w:r>
      <w:r w:rsidRPr="00AA21F4">
        <w:rPr>
          <w:rFonts w:ascii="Verdana" w:eastAsia="Times New Roman" w:hAnsi="Verdana" w:cs="Times New Roman"/>
          <w:sz w:val="20"/>
          <w:szCs w:val="20"/>
          <w:lang w:eastAsia="ru-RU"/>
        </w:rPr>
        <w:t xml:space="preserve"> «Региональный научно-производственный центр </w:t>
      </w:r>
      <w:r>
        <w:rPr>
          <w:rFonts w:ascii="Verdana" w:eastAsia="Times New Roman" w:hAnsi="Verdana" w:cs="Times New Roman"/>
          <w:sz w:val="20"/>
          <w:szCs w:val="20"/>
          <w:lang w:eastAsia="ru-RU"/>
        </w:rPr>
        <w:t>«Башкирский мед» (Башкирия), «Мед Алтая» (Алтайски</w:t>
      </w:r>
      <w:r w:rsidRPr="00AA21F4">
        <w:rPr>
          <w:rFonts w:ascii="Verdana" w:eastAsia="Times New Roman" w:hAnsi="Verdana" w:cs="Times New Roman"/>
          <w:sz w:val="20"/>
          <w:szCs w:val="20"/>
          <w:lang w:eastAsia="ru-RU"/>
        </w:rPr>
        <w:t xml:space="preserve"> край) и ООО «Медовый дом» (Санкт-Петербург).</w:t>
      </w:r>
      <w:r>
        <w:rPr>
          <w:rFonts w:ascii="Verdana" w:eastAsia="Times New Roman" w:hAnsi="Verdana" w:cs="Times New Roman"/>
          <w:sz w:val="20"/>
          <w:szCs w:val="20"/>
          <w:lang w:val="bg-BG" w:eastAsia="ru-RU"/>
        </w:rPr>
        <w:t xml:space="preserve"> От най-големите производители на пазар</w:t>
      </w:r>
      <w:r w:rsidR="00891E2C">
        <w:rPr>
          <w:rFonts w:ascii="Verdana" w:eastAsia="Times New Roman" w:hAnsi="Verdana" w:cs="Times New Roman"/>
          <w:sz w:val="20"/>
          <w:szCs w:val="20"/>
          <w:lang w:val="bg-BG" w:eastAsia="ru-RU"/>
        </w:rPr>
        <w:t>а,</w:t>
      </w:r>
      <w:r>
        <w:rPr>
          <w:rFonts w:ascii="Verdana" w:eastAsia="Times New Roman" w:hAnsi="Verdana" w:cs="Times New Roman"/>
          <w:sz w:val="20"/>
          <w:szCs w:val="20"/>
          <w:lang w:val="bg-BG" w:eastAsia="ru-RU"/>
        </w:rPr>
        <w:t xml:space="preserve"> активно изнася продукцията си фирма „Медов</w:t>
      </w:r>
      <w:r>
        <w:rPr>
          <w:rFonts w:ascii="Verdana" w:eastAsia="Times New Roman" w:hAnsi="Verdana" w:cs="Times New Roman"/>
          <w:sz w:val="20"/>
          <w:szCs w:val="20"/>
          <w:lang w:eastAsia="ru-RU"/>
        </w:rPr>
        <w:t>ы</w:t>
      </w:r>
      <w:r>
        <w:rPr>
          <w:rFonts w:ascii="Verdana" w:eastAsia="Times New Roman" w:hAnsi="Verdana" w:cs="Times New Roman"/>
          <w:sz w:val="20"/>
          <w:szCs w:val="20"/>
          <w:lang w:val="bg-BG" w:eastAsia="ru-RU"/>
        </w:rPr>
        <w:t xml:space="preserve">й дом“, което показва, че руските компании са готови да излязат на световния пазар. Въпреки това, за момента износът не е приоритет за руските производители на мед, поради желанието им за усвояване на отечествения пазар. </w:t>
      </w:r>
    </w:p>
    <w:p w:rsidR="00DD636A" w:rsidRDefault="00DD636A" w:rsidP="00DD636A">
      <w:pPr>
        <w:spacing w:after="0"/>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ab/>
        <w:t xml:space="preserve">През 2012 основният вносител на мед е била Украйна, като 53,3% от продажбите на продуктите са били от украински произход. Това се променя през 2013 г., когато Германия изпреварва Украйна и държи 35,1% от продажбите, в сравнение с 23,41% на Украйна. </w:t>
      </w:r>
    </w:p>
    <w:p w:rsidR="00DD636A" w:rsidRDefault="00DD636A" w:rsidP="00DD636A">
      <w:pPr>
        <w:spacing w:after="0"/>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ab/>
        <w:t xml:space="preserve">Медът се реализира на пазара по два основни канала – продажба директно </w:t>
      </w:r>
      <w:r w:rsidR="00891E2C">
        <w:rPr>
          <w:rFonts w:ascii="Verdana" w:eastAsia="Times New Roman" w:hAnsi="Verdana" w:cs="Times New Roman"/>
          <w:sz w:val="20"/>
          <w:szCs w:val="20"/>
          <w:lang w:val="bg-BG" w:eastAsia="ru-RU"/>
        </w:rPr>
        <w:t>на потребителя, на пазари за мед</w:t>
      </w:r>
      <w:r>
        <w:rPr>
          <w:rFonts w:ascii="Verdana" w:eastAsia="Times New Roman" w:hAnsi="Verdana" w:cs="Times New Roman"/>
          <w:sz w:val="20"/>
          <w:szCs w:val="20"/>
          <w:lang w:val="bg-BG" w:eastAsia="ru-RU"/>
        </w:rPr>
        <w:t xml:space="preserve"> или пазари за селскостопански продукти или продажба чрез посредник. Много от пчеларите продават меда си на пазари за селскостопански продукти. Въпреки това пазарът има нужда от друг вид канал за разпространение, който действа постоянно. Това е една от причините в </w:t>
      </w:r>
      <w:r w:rsidR="00D01764">
        <w:rPr>
          <w:rFonts w:ascii="Verdana" w:eastAsia="Times New Roman" w:hAnsi="Verdana" w:cs="Times New Roman"/>
          <w:sz w:val="20"/>
          <w:szCs w:val="20"/>
          <w:lang w:val="bg-BG" w:eastAsia="ru-RU"/>
        </w:rPr>
        <w:t>Русия да се появи Борсата за мед</w:t>
      </w:r>
      <w:r>
        <w:rPr>
          <w:rFonts w:ascii="Verdana" w:eastAsia="Times New Roman" w:hAnsi="Verdana" w:cs="Times New Roman"/>
          <w:sz w:val="20"/>
          <w:szCs w:val="20"/>
          <w:lang w:val="bg-BG" w:eastAsia="ru-RU"/>
        </w:rPr>
        <w:t xml:space="preserve">. </w:t>
      </w:r>
      <w:r>
        <w:rPr>
          <w:rFonts w:ascii="Verdana" w:eastAsia="Times New Roman" w:hAnsi="Verdana" w:cs="Times New Roman"/>
          <w:sz w:val="20"/>
          <w:szCs w:val="20"/>
          <w:lang w:val="bg-BG" w:eastAsia="ru-RU"/>
        </w:rPr>
        <w:lastRenderedPageBreak/>
        <w:t xml:space="preserve">В интернет може да се намерят десетки средно големи борси. Освен това медът се продава и в магазини за хранителни продукти и специализирани магазини, магазини за деликатеси, козметика, диетични продукти и други. </w:t>
      </w:r>
    </w:p>
    <w:p w:rsidR="00DD636A" w:rsidRPr="004D4A31" w:rsidRDefault="00DD636A" w:rsidP="00DD636A">
      <w:pPr>
        <w:spacing w:after="0"/>
        <w:jc w:val="both"/>
        <w:rPr>
          <w:rFonts w:ascii="Verdana" w:eastAsia="Times New Roman" w:hAnsi="Verdana" w:cs="Times New Roman"/>
          <w:sz w:val="20"/>
          <w:szCs w:val="20"/>
          <w:lang w:eastAsia="ru-RU"/>
        </w:rPr>
      </w:pPr>
      <w:r>
        <w:rPr>
          <w:rFonts w:ascii="Verdana" w:eastAsia="Times New Roman" w:hAnsi="Verdana" w:cs="Times New Roman"/>
          <w:sz w:val="20"/>
          <w:szCs w:val="20"/>
          <w:lang w:val="bg-BG" w:eastAsia="ru-RU"/>
        </w:rPr>
        <w:tab/>
        <w:t>Според експертите консумация</w:t>
      </w:r>
      <w:r w:rsidR="00891E2C">
        <w:rPr>
          <w:rFonts w:ascii="Verdana" w:eastAsia="Times New Roman" w:hAnsi="Verdana" w:cs="Times New Roman"/>
          <w:sz w:val="20"/>
          <w:szCs w:val="20"/>
          <w:lang w:val="bg-BG" w:eastAsia="ru-RU"/>
        </w:rPr>
        <w:t>та</w:t>
      </w:r>
      <w:r>
        <w:rPr>
          <w:rFonts w:ascii="Verdana" w:eastAsia="Times New Roman" w:hAnsi="Verdana" w:cs="Times New Roman"/>
          <w:sz w:val="20"/>
          <w:szCs w:val="20"/>
          <w:lang w:val="bg-BG" w:eastAsia="ru-RU"/>
        </w:rPr>
        <w:t xml:space="preserve"> на мед</w:t>
      </w:r>
      <w:r w:rsidR="00D01764">
        <w:rPr>
          <w:rFonts w:ascii="Verdana" w:eastAsia="Times New Roman" w:hAnsi="Verdana" w:cs="Times New Roman"/>
          <w:sz w:val="20"/>
          <w:szCs w:val="20"/>
          <w:lang w:val="bg-BG" w:eastAsia="ru-RU"/>
        </w:rPr>
        <w:t xml:space="preserve"> може да достигне до 1 млн. тон</w:t>
      </w:r>
      <w:r>
        <w:rPr>
          <w:rFonts w:ascii="Verdana" w:eastAsia="Times New Roman" w:hAnsi="Verdana" w:cs="Times New Roman"/>
          <w:sz w:val="20"/>
          <w:szCs w:val="20"/>
          <w:lang w:val="bg-BG" w:eastAsia="ru-RU"/>
        </w:rPr>
        <w:t>а на година, като в момента обемът на пазара е 112 хил. тона. По данни на Руския национален съюз на пчеларите руското производство на мед през 2013 г. е достигнало 109 хил. тона, като отечествените компании имат капацитета да произве</w:t>
      </w:r>
      <w:r w:rsidR="00DE7387">
        <w:rPr>
          <w:rFonts w:ascii="Verdana" w:eastAsia="Times New Roman" w:hAnsi="Verdana" w:cs="Times New Roman"/>
          <w:sz w:val="20"/>
          <w:szCs w:val="20"/>
          <w:lang w:val="bg-BG" w:eastAsia="ru-RU"/>
        </w:rPr>
        <w:t>ж</w:t>
      </w:r>
      <w:r>
        <w:rPr>
          <w:rFonts w:ascii="Verdana" w:eastAsia="Times New Roman" w:hAnsi="Verdana" w:cs="Times New Roman"/>
          <w:sz w:val="20"/>
          <w:szCs w:val="20"/>
          <w:lang w:val="bg-BG" w:eastAsia="ru-RU"/>
        </w:rPr>
        <w:t xml:space="preserve">дат 1 млн. тона. Нужно е да се отбележи, че като цяло в отрасъла се наблюдава положителна динамика и има потенциал за развитие. </w:t>
      </w:r>
    </w:p>
    <w:p w:rsidR="00DD636A" w:rsidRDefault="00DD636A" w:rsidP="00DD636A">
      <w:pPr>
        <w:spacing w:after="0"/>
        <w:jc w:val="both"/>
        <w:rPr>
          <w:rFonts w:ascii="Verdana" w:eastAsia="Times New Roman" w:hAnsi="Verdana" w:cs="Times New Roman"/>
          <w:noProof/>
          <w:sz w:val="20"/>
          <w:szCs w:val="20"/>
          <w:lang w:val="bg-BG" w:eastAsia="ru-RU"/>
        </w:rPr>
      </w:pPr>
      <w:r w:rsidRPr="004D4A31">
        <w:rPr>
          <w:rFonts w:ascii="Verdana" w:eastAsia="Times New Roman" w:hAnsi="Verdana" w:cs="Times New Roman"/>
          <w:sz w:val="20"/>
          <w:szCs w:val="20"/>
          <w:lang w:eastAsia="ru-RU"/>
        </w:rPr>
        <w:tab/>
      </w:r>
      <w:r>
        <w:rPr>
          <w:rFonts w:ascii="Verdana" w:eastAsia="Times New Roman" w:hAnsi="Verdana" w:cs="Times New Roman"/>
          <w:sz w:val="20"/>
          <w:szCs w:val="20"/>
          <w:lang w:val="bg-BG" w:eastAsia="ru-RU"/>
        </w:rPr>
        <w:t xml:space="preserve">Основните потребители на мед в сегмента </w:t>
      </w:r>
      <w:r>
        <w:rPr>
          <w:rFonts w:ascii="Verdana" w:eastAsia="Times New Roman" w:hAnsi="Verdana" w:cs="Times New Roman"/>
          <w:sz w:val="20"/>
          <w:szCs w:val="20"/>
          <w:lang w:val="en-US" w:eastAsia="ru-RU"/>
        </w:rPr>
        <w:t>B</w:t>
      </w:r>
      <w:r w:rsidRPr="00AA6BCF">
        <w:rPr>
          <w:rFonts w:ascii="Verdana" w:eastAsia="Times New Roman" w:hAnsi="Verdana" w:cs="Times New Roman"/>
          <w:sz w:val="20"/>
          <w:szCs w:val="20"/>
          <w:lang w:eastAsia="ru-RU"/>
        </w:rPr>
        <w:t>2</w:t>
      </w:r>
      <w:r>
        <w:rPr>
          <w:rFonts w:ascii="Verdana" w:eastAsia="Times New Roman" w:hAnsi="Verdana" w:cs="Times New Roman"/>
          <w:sz w:val="20"/>
          <w:szCs w:val="20"/>
          <w:lang w:val="en-US" w:eastAsia="ru-RU"/>
        </w:rPr>
        <w:t>B</w:t>
      </w:r>
      <w:r>
        <w:rPr>
          <w:rFonts w:ascii="Verdana" w:eastAsia="Times New Roman" w:hAnsi="Verdana" w:cs="Times New Roman"/>
          <w:sz w:val="20"/>
          <w:szCs w:val="20"/>
          <w:lang w:val="bg-BG" w:eastAsia="ru-RU"/>
        </w:rPr>
        <w:t xml:space="preserve"> козметичните и медицински предприятия и предприятията от хранителната промишленост. В сегмента </w:t>
      </w:r>
      <w:r>
        <w:rPr>
          <w:rFonts w:ascii="Verdana" w:eastAsia="Times New Roman" w:hAnsi="Verdana" w:cs="Times New Roman"/>
          <w:sz w:val="20"/>
          <w:szCs w:val="20"/>
          <w:lang w:val="en-US" w:eastAsia="ru-RU"/>
        </w:rPr>
        <w:t>B</w:t>
      </w:r>
      <w:r w:rsidRPr="0068024F">
        <w:rPr>
          <w:rFonts w:ascii="Verdana" w:eastAsia="Times New Roman" w:hAnsi="Verdana" w:cs="Times New Roman"/>
          <w:sz w:val="20"/>
          <w:szCs w:val="20"/>
          <w:lang w:eastAsia="ru-RU"/>
        </w:rPr>
        <w:t>2</w:t>
      </w:r>
      <w:r>
        <w:rPr>
          <w:rFonts w:ascii="Verdana" w:eastAsia="Times New Roman" w:hAnsi="Verdana" w:cs="Times New Roman"/>
          <w:sz w:val="20"/>
          <w:szCs w:val="20"/>
          <w:lang w:val="en-US" w:eastAsia="ru-RU"/>
        </w:rPr>
        <w:t>C</w:t>
      </w:r>
      <w:r>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val="bg-BG" w:eastAsia="ru-RU"/>
        </w:rPr>
        <w:t>редовни потребители са както мъжете, така и жените. На първо място по популярност с</w:t>
      </w:r>
      <w:r w:rsidR="00891E2C">
        <w:rPr>
          <w:rFonts w:ascii="Verdana" w:eastAsia="Times New Roman" w:hAnsi="Verdana" w:cs="Times New Roman"/>
          <w:sz w:val="20"/>
          <w:szCs w:val="20"/>
          <w:lang w:val="bg-BG" w:eastAsia="ru-RU"/>
        </w:rPr>
        <w:t>р</w:t>
      </w:r>
      <w:r>
        <w:rPr>
          <w:rFonts w:ascii="Verdana" w:eastAsia="Times New Roman" w:hAnsi="Verdana" w:cs="Times New Roman"/>
          <w:sz w:val="20"/>
          <w:szCs w:val="20"/>
          <w:lang w:val="bg-BG" w:eastAsia="ru-RU"/>
        </w:rPr>
        <w:t>ед потребителите е липовия</w:t>
      </w:r>
      <w:r w:rsidR="00164AEB">
        <w:rPr>
          <w:rFonts w:ascii="Verdana" w:eastAsia="Times New Roman" w:hAnsi="Verdana" w:cs="Times New Roman"/>
          <w:sz w:val="20"/>
          <w:szCs w:val="20"/>
          <w:lang w:val="bg-BG" w:eastAsia="ru-RU"/>
        </w:rPr>
        <w:t>т</w:t>
      </w:r>
      <w:r>
        <w:rPr>
          <w:rFonts w:ascii="Verdana" w:eastAsia="Times New Roman" w:hAnsi="Verdana" w:cs="Times New Roman"/>
          <w:sz w:val="20"/>
          <w:szCs w:val="20"/>
          <w:lang w:val="bg-BG" w:eastAsia="ru-RU"/>
        </w:rPr>
        <w:t xml:space="preserve"> мед с</w:t>
      </w:r>
      <w:r w:rsidR="00D01764">
        <w:rPr>
          <w:rFonts w:ascii="Verdana" w:eastAsia="Times New Roman" w:hAnsi="Verdana" w:cs="Times New Roman"/>
          <w:sz w:val="20"/>
          <w:szCs w:val="20"/>
          <w:lang w:val="bg-BG" w:eastAsia="ru-RU"/>
        </w:rPr>
        <w:t>ъс</w:t>
      </w:r>
      <w:r>
        <w:rPr>
          <w:rFonts w:ascii="Verdana" w:eastAsia="Times New Roman" w:hAnsi="Verdana" w:cs="Times New Roman"/>
          <w:sz w:val="20"/>
          <w:szCs w:val="20"/>
          <w:lang w:val="bg-BG" w:eastAsia="ru-RU"/>
        </w:rPr>
        <w:t xml:space="preserve"> 17% от продажбите. (фиг. 1)</w:t>
      </w:r>
      <w:r>
        <w:rPr>
          <w:rFonts w:ascii="Verdana" w:eastAsia="Times New Roman" w:hAnsi="Verdana" w:cs="Times New Roman"/>
          <w:noProof/>
          <w:sz w:val="20"/>
          <w:szCs w:val="20"/>
          <w:lang w:val="bg-BG" w:eastAsia="ru-RU"/>
        </w:rPr>
        <w:t xml:space="preserve">. На второ място по популярност на пазара е медът от кестени с 14%, следван от медът от орехи и акации с еднакъв дял от 12%. </w:t>
      </w:r>
    </w:p>
    <w:p w:rsidR="00DD636A" w:rsidRDefault="00DD636A" w:rsidP="00DD636A">
      <w:pPr>
        <w:spacing w:after="0"/>
        <w:jc w:val="both"/>
        <w:rPr>
          <w:rFonts w:ascii="Verdana" w:eastAsia="Times New Roman" w:hAnsi="Verdana" w:cs="Times New Roman"/>
          <w:noProof/>
          <w:sz w:val="20"/>
          <w:szCs w:val="20"/>
          <w:lang w:val="bg-BG" w:eastAsia="ru-RU"/>
        </w:rPr>
      </w:pPr>
      <w:r>
        <w:rPr>
          <w:rFonts w:ascii="Verdana" w:eastAsia="Times New Roman" w:hAnsi="Verdana" w:cs="Times New Roman"/>
          <w:noProof/>
          <w:sz w:val="20"/>
          <w:szCs w:val="20"/>
          <w:lang w:eastAsia="ru-RU"/>
        </w:rPr>
        <w:drawing>
          <wp:anchor distT="0" distB="0" distL="114300" distR="114300" simplePos="0" relativeHeight="251804672" behindDoc="0" locked="0" layoutInCell="1" allowOverlap="1">
            <wp:simplePos x="0" y="0"/>
            <wp:positionH relativeFrom="column">
              <wp:posOffset>2927350</wp:posOffset>
            </wp:positionH>
            <wp:positionV relativeFrom="paragraph">
              <wp:posOffset>23495</wp:posOffset>
            </wp:positionV>
            <wp:extent cx="3082925" cy="3540125"/>
            <wp:effectExtent l="0" t="0" r="0" b="0"/>
            <wp:wrapSquare wrapText="bothSides"/>
            <wp:docPr id="675" name="Chart 6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Verdana" w:eastAsia="Times New Roman" w:hAnsi="Verdana" w:cs="Times New Roman"/>
          <w:noProof/>
          <w:sz w:val="20"/>
          <w:szCs w:val="20"/>
          <w:lang w:val="bg-BG" w:eastAsia="ru-RU"/>
        </w:rPr>
        <w:tab/>
        <w:t xml:space="preserve">В последно време се наблюдава тенденцията на потребители да ползват меда като по-полезен заместител на захарта. В тази връзка през 2011 г. руските потребители са консумирали около 0,7-0,7 кг мед, докато през 2013 г. това количество е достигнало 1,3-1,4 гк. </w:t>
      </w:r>
    </w:p>
    <w:p w:rsidR="00DD636A" w:rsidRDefault="00DD636A" w:rsidP="00DD636A">
      <w:pPr>
        <w:spacing w:after="0"/>
        <w:jc w:val="both"/>
        <w:rPr>
          <w:rFonts w:ascii="Verdana" w:eastAsia="Times New Roman" w:hAnsi="Verdana" w:cs="Times New Roman"/>
          <w:noProof/>
          <w:sz w:val="20"/>
          <w:szCs w:val="20"/>
          <w:lang w:val="bg-BG" w:eastAsia="ru-RU"/>
        </w:rPr>
      </w:pPr>
      <w:r>
        <w:rPr>
          <w:rFonts w:ascii="Verdana" w:eastAsia="Times New Roman" w:hAnsi="Verdana" w:cs="Times New Roman"/>
          <w:noProof/>
          <w:sz w:val="20"/>
          <w:szCs w:val="20"/>
          <w:lang w:val="bg-BG" w:eastAsia="ru-RU"/>
        </w:rPr>
        <w:tab/>
        <w:t>Въпреки положителната динамика на па</w:t>
      </w:r>
      <w:r w:rsidR="00891E2C">
        <w:rPr>
          <w:rFonts w:ascii="Verdana" w:eastAsia="Times New Roman" w:hAnsi="Verdana" w:cs="Times New Roman"/>
          <w:noProof/>
          <w:sz w:val="20"/>
          <w:szCs w:val="20"/>
          <w:lang w:val="bg-BG" w:eastAsia="ru-RU"/>
        </w:rPr>
        <w:t>зара много от производителите срещат с трудности п</w:t>
      </w:r>
      <w:r>
        <w:rPr>
          <w:rFonts w:ascii="Verdana" w:eastAsia="Times New Roman" w:hAnsi="Verdana" w:cs="Times New Roman"/>
          <w:noProof/>
          <w:sz w:val="20"/>
          <w:szCs w:val="20"/>
          <w:lang w:val="bg-BG" w:eastAsia="ru-RU"/>
        </w:rPr>
        <w:t>ри реализацията на своите продукти. Една от причините е трудното намиране на клиенти, поради рядкото провеждане на специализирани пазари за мед. Освен това на базара има голямо количество на фалшификати и недобросъвестно поведение на някои производители. Възможно е производителите да разредят меда и по този начин да имат възможността да го предложат на по-ниски цени, което прави натуралните продукти по-малко конкурентоспособни. Тази тенденция на пазара води до спад в доверието на потребители</w:t>
      </w:r>
      <w:r w:rsidR="00891E2C">
        <w:rPr>
          <w:rFonts w:ascii="Verdana" w:eastAsia="Times New Roman" w:hAnsi="Verdana" w:cs="Times New Roman"/>
          <w:noProof/>
          <w:sz w:val="20"/>
          <w:szCs w:val="20"/>
          <w:lang w:val="bg-BG" w:eastAsia="ru-RU"/>
        </w:rPr>
        <w:t>те</w:t>
      </w:r>
      <w:r>
        <w:rPr>
          <w:rFonts w:ascii="Verdana" w:eastAsia="Times New Roman" w:hAnsi="Verdana" w:cs="Times New Roman"/>
          <w:noProof/>
          <w:sz w:val="20"/>
          <w:szCs w:val="20"/>
          <w:lang w:val="bg-BG" w:eastAsia="ru-RU"/>
        </w:rPr>
        <w:t xml:space="preserve"> в производителите на мед, което намалява търсенето на продукта затруднява развитието на пазара. </w:t>
      </w:r>
    </w:p>
    <w:p w:rsidR="00DD636A" w:rsidRDefault="00DD636A" w:rsidP="00DD636A">
      <w:pPr>
        <w:spacing w:after="0"/>
        <w:jc w:val="both"/>
        <w:rPr>
          <w:rFonts w:ascii="Verdana" w:eastAsia="Times New Roman" w:hAnsi="Verdana" w:cs="Times New Roman"/>
          <w:noProof/>
          <w:sz w:val="20"/>
          <w:szCs w:val="20"/>
          <w:lang w:val="bg-BG" w:eastAsia="ru-RU"/>
        </w:rPr>
      </w:pPr>
    </w:p>
    <w:p w:rsidR="00DD636A" w:rsidRDefault="00DD636A" w:rsidP="00DD636A">
      <w:pPr>
        <w:spacing w:after="0"/>
        <w:jc w:val="both"/>
        <w:rPr>
          <w:rFonts w:ascii="Verdana" w:eastAsia="Times New Roman" w:hAnsi="Verdana" w:cs="Times New Roman"/>
          <w:noProof/>
          <w:sz w:val="20"/>
          <w:szCs w:val="20"/>
          <w:lang w:val="bg-BG" w:eastAsia="ru-RU"/>
        </w:rPr>
      </w:pPr>
    </w:p>
    <w:p w:rsidR="00DD636A" w:rsidRDefault="00DD636A" w:rsidP="00DD636A">
      <w:pPr>
        <w:spacing w:after="0"/>
        <w:jc w:val="right"/>
        <w:rPr>
          <w:rFonts w:ascii="Verdana" w:eastAsia="Times New Roman" w:hAnsi="Verdana" w:cs="Times New Roman"/>
          <w:noProof/>
          <w:sz w:val="20"/>
          <w:szCs w:val="20"/>
          <w:lang w:val="bg-BG" w:eastAsia="ru-RU"/>
        </w:rPr>
      </w:pPr>
      <w:r>
        <w:rPr>
          <w:rFonts w:ascii="Verdana" w:eastAsia="Times New Roman" w:hAnsi="Verdana" w:cs="Times New Roman"/>
          <w:noProof/>
          <w:sz w:val="20"/>
          <w:szCs w:val="20"/>
          <w:lang w:val="bg-BG" w:eastAsia="ru-RU"/>
        </w:rPr>
        <w:t>Списание „</w:t>
      </w:r>
      <w:r>
        <w:rPr>
          <w:rFonts w:ascii="Verdana" w:eastAsia="Times New Roman" w:hAnsi="Verdana" w:cs="Times New Roman"/>
          <w:noProof/>
          <w:sz w:val="20"/>
          <w:szCs w:val="20"/>
          <w:lang w:val="en-US" w:eastAsia="ru-RU"/>
        </w:rPr>
        <w:t>Russian Food and Drinks Magazine</w:t>
      </w:r>
      <w:r>
        <w:rPr>
          <w:rFonts w:ascii="Verdana" w:eastAsia="Times New Roman" w:hAnsi="Verdana" w:cs="Times New Roman"/>
          <w:noProof/>
          <w:sz w:val="20"/>
          <w:szCs w:val="20"/>
          <w:lang w:val="bg-BG" w:eastAsia="ru-RU"/>
        </w:rPr>
        <w:t xml:space="preserve">“ брой 4/2014 </w:t>
      </w:r>
    </w:p>
    <w:p w:rsidR="003F641D" w:rsidRPr="004D4A31" w:rsidRDefault="003F641D" w:rsidP="00DD636A">
      <w:pPr>
        <w:spacing w:after="0"/>
        <w:jc w:val="right"/>
        <w:rPr>
          <w:rFonts w:ascii="Verdana" w:eastAsia="Times New Roman" w:hAnsi="Verdana" w:cs="Times New Roman"/>
          <w:noProof/>
          <w:sz w:val="20"/>
          <w:szCs w:val="20"/>
          <w:lang w:val="bg-BG" w:eastAsia="ru-RU"/>
        </w:rPr>
      </w:pPr>
      <w:bookmarkStart w:id="0" w:name="_GoBack"/>
      <w:bookmarkEnd w:id="0"/>
    </w:p>
    <w:p w:rsidR="00232155" w:rsidRDefault="00232155" w:rsidP="00232155">
      <w:pPr>
        <w:spacing w:after="0"/>
        <w:jc w:val="center"/>
        <w:rPr>
          <w:rFonts w:ascii="Verdana" w:hAnsi="Verdana"/>
          <w:sz w:val="20"/>
          <w:szCs w:val="20"/>
          <w:lang w:val="bg-BG"/>
        </w:rPr>
      </w:pPr>
    </w:p>
    <w:p w:rsidR="00055683" w:rsidRPr="00DD636A" w:rsidRDefault="00055683" w:rsidP="009D03B6">
      <w:pPr>
        <w:spacing w:after="0"/>
        <w:rPr>
          <w:rFonts w:ascii="Verdana" w:hAnsi="Verdana"/>
          <w:sz w:val="20"/>
          <w:szCs w:val="20"/>
          <w:lang w:val="en-US"/>
        </w:rPr>
      </w:pPr>
      <w:r w:rsidRPr="00DD636A">
        <w:rPr>
          <w:rFonts w:ascii="Verdana" w:hAnsi="Verdana"/>
          <w:sz w:val="20"/>
          <w:szCs w:val="20"/>
          <w:lang w:val="en-US"/>
        </w:rPr>
        <w:t xml:space="preserve"> </w:t>
      </w:r>
    </w:p>
    <w:p w:rsidR="00D25E35" w:rsidRPr="00055683" w:rsidRDefault="00D25E35">
      <w:pPr>
        <w:rPr>
          <w:b/>
          <w:lang w:val="bg-BG"/>
        </w:rPr>
      </w:pPr>
    </w:p>
    <w:p w:rsidR="00D25E35" w:rsidRPr="00DD636A" w:rsidRDefault="00D25E35">
      <w:pPr>
        <w:rPr>
          <w:b/>
          <w:lang w:val="en-US"/>
        </w:rPr>
      </w:pPr>
    </w:p>
    <w:p w:rsidR="0068414A" w:rsidRDefault="002B53F8">
      <w:pPr>
        <w:rPr>
          <w:b/>
          <w:lang w:val="bg-BG"/>
        </w:rPr>
      </w:pPr>
      <w:r>
        <w:rPr>
          <w:noProof/>
          <w:lang w:eastAsia="ru-RU"/>
        </w:rPr>
        <w:lastRenderedPageBreak/>
        <w:drawing>
          <wp:anchor distT="0" distB="0" distL="114300" distR="114300" simplePos="0" relativeHeight="251812864" behindDoc="0" locked="0" layoutInCell="1" allowOverlap="1">
            <wp:simplePos x="0" y="0"/>
            <wp:positionH relativeFrom="column">
              <wp:posOffset>-487045</wp:posOffset>
            </wp:positionH>
            <wp:positionV relativeFrom="paragraph">
              <wp:posOffset>189865</wp:posOffset>
            </wp:positionV>
            <wp:extent cx="2861945" cy="1543685"/>
            <wp:effectExtent l="0" t="0" r="0" b="0"/>
            <wp:wrapSquare wrapText="bothSides"/>
            <wp:docPr id="1" name="Picture 1" descr="&amp;Acy;&amp;lcy;&amp;tcy;&amp;acy;&amp;jcy;&amp;scy;&amp;kcy;&amp;icy;&amp;jcy; &amp;kcy;&amp;rcy;&amp;acy;&amp;jcy; &amp;ncy;&amp;acy; &amp;kcy;&amp;acy;&amp;rcy;&amp;tcy;&amp;iecy; &amp;Rcy;&amp;ocy;&amp;scy;&amp;s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Acy;&amp;lcy;&amp;tcy;&amp;acy;&amp;jcy;&amp;scy;&amp;kcy;&amp;icy;&amp;jcy; &amp;kcy;&amp;rcy;&amp;acy;&amp;jcy; &amp;ncy;&amp;acy; &amp;kcy;&amp;acy;&amp;rcy;&amp;tcy;&amp;iecy; &amp;Rcy;&amp;ocy;&amp;scy;&amp;scy;&amp;icy;&amp;ic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1945" cy="1543685"/>
                    </a:xfrm>
                    <a:prstGeom prst="rect">
                      <a:avLst/>
                    </a:prstGeom>
                    <a:noFill/>
                    <a:ln>
                      <a:noFill/>
                    </a:ln>
                  </pic:spPr>
                </pic:pic>
              </a:graphicData>
            </a:graphic>
          </wp:anchor>
        </w:drawing>
      </w:r>
      <w:r w:rsidR="00C35199">
        <w:rPr>
          <w:b/>
          <w:noProof/>
          <w:lang w:eastAsia="ru-RU"/>
        </w:rPr>
        <mc:AlternateContent>
          <mc:Choice Requires="wps">
            <w:drawing>
              <wp:anchor distT="0" distB="0" distL="114300" distR="114300" simplePos="0" relativeHeight="251737088" behindDoc="0" locked="0" layoutInCell="1" allowOverlap="1">
                <wp:simplePos x="0" y="0"/>
                <wp:positionH relativeFrom="column">
                  <wp:posOffset>-3585210</wp:posOffset>
                </wp:positionH>
                <wp:positionV relativeFrom="paragraph">
                  <wp:posOffset>-711835</wp:posOffset>
                </wp:positionV>
                <wp:extent cx="7553325" cy="819150"/>
                <wp:effectExtent l="0" t="0" r="28575" b="1905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0D56" w:rsidRPr="002B53F8" w:rsidRDefault="00F204ED" w:rsidP="00E119BD">
                            <w:pPr>
                              <w:spacing w:after="0" w:line="240" w:lineRule="auto"/>
                              <w:jc w:val="center"/>
                              <w:rPr>
                                <w:rFonts w:ascii="Verdana" w:hAnsi="Verdana"/>
                                <w:color w:val="FFFFFF" w:themeColor="background1"/>
                                <w:sz w:val="40"/>
                                <w:szCs w:val="40"/>
                              </w:rPr>
                            </w:pPr>
                            <w:r>
                              <w:rPr>
                                <w:rFonts w:ascii="Verdana" w:hAnsi="Verdana"/>
                                <w:color w:val="FFFFFF" w:themeColor="background1"/>
                                <w:sz w:val="40"/>
                                <w:szCs w:val="40"/>
                                <w:lang w:val="bg-BG"/>
                              </w:rPr>
                              <w:t>Иконом</w:t>
                            </w:r>
                            <w:r w:rsidR="001B3018">
                              <w:rPr>
                                <w:rFonts w:ascii="Verdana" w:hAnsi="Verdana"/>
                                <w:color w:val="FFFFFF" w:themeColor="background1"/>
                                <w:sz w:val="40"/>
                                <w:szCs w:val="40"/>
                                <w:lang w:val="bg-BG"/>
                              </w:rPr>
                              <w:t>ическа справка на Алтайски край</w:t>
                            </w:r>
                          </w:p>
                          <w:p w:rsidR="00580D56" w:rsidRPr="00D851C3" w:rsidRDefault="00580D56" w:rsidP="00334FEF">
                            <w:pPr>
                              <w:jc w:val="center"/>
                              <w:rPr>
                                <w:rFonts w:ascii="Verdana" w:hAnsi="Verdana"/>
                                <w:color w:val="FFFFFF" w:themeColor="background1"/>
                                <w:sz w:val="40"/>
                                <w:szCs w:val="40"/>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page">
                  <wp14:pctWidth>0</wp14:pctWidth>
                </wp14:sizeRelH>
                <wp14:sizeRelV relativeFrom="margin">
                  <wp14:pctHeight>0</wp14:pctHeight>
                </wp14:sizeRelV>
              </wp:anchor>
            </w:drawing>
          </mc:Choice>
          <mc:Fallback>
            <w:pict>
              <v:rect id="Rectangle 686" o:spid="_x0000_s1031" style="position:absolute;margin-left:-282.3pt;margin-top:-56.05pt;width:594.75pt;height: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" fillcolor="#4f81bd [3204]" strokecolor="#243f60 [1604]" strokeweight="2pt">
                <v:path arrowok="t"/>
                <v:textbox>
                  <w:txbxContent>
                    <w:p w:rsidR="00580D56" w:rsidRPr="002B53F8" w:rsidRDefault="00F204ED" w:rsidP="00E119BD">
                      <w:pPr>
                        <w:spacing w:after="0" w:line="240" w:lineRule="auto"/>
                        <w:jc w:val="center"/>
                        <w:rPr>
                          <w:rFonts w:ascii="Verdana" w:hAnsi="Verdana"/>
                          <w:color w:val="FFFFFF" w:themeColor="background1"/>
                          <w:sz w:val="40"/>
                          <w:szCs w:val="40"/>
                        </w:rPr>
                      </w:pPr>
                      <w:r>
                        <w:rPr>
                          <w:rFonts w:ascii="Verdana" w:hAnsi="Verdana"/>
                          <w:color w:val="FFFFFF" w:themeColor="background1"/>
                          <w:sz w:val="40"/>
                          <w:szCs w:val="40"/>
                          <w:lang w:val="bg-BG"/>
                        </w:rPr>
                        <w:t>Иконом</w:t>
                      </w:r>
                      <w:r w:rsidR="001B3018">
                        <w:rPr>
                          <w:rFonts w:ascii="Verdana" w:hAnsi="Verdana"/>
                          <w:color w:val="FFFFFF" w:themeColor="background1"/>
                          <w:sz w:val="40"/>
                          <w:szCs w:val="40"/>
                          <w:lang w:val="bg-BG"/>
                        </w:rPr>
                        <w:t>ическа справка на Алтайски край</w:t>
                      </w:r>
                    </w:p>
                    <w:p w:rsidR="00580D56" w:rsidRPr="00D851C3" w:rsidRDefault="00580D56" w:rsidP="00334FEF">
                      <w:pPr>
                        <w:jc w:val="center"/>
                        <w:rPr>
                          <w:rFonts w:ascii="Verdana" w:hAnsi="Verdana"/>
                          <w:color w:val="FFFFFF" w:themeColor="background1"/>
                          <w:sz w:val="40"/>
                          <w:szCs w:val="40"/>
                          <w:lang w:val="bg-BG"/>
                        </w:rPr>
                      </w:pPr>
                    </w:p>
                  </w:txbxContent>
                </v:textbox>
              </v:rect>
            </w:pict>
          </mc:Fallback>
        </mc:AlternateContent>
      </w:r>
    </w:p>
    <w:tbl>
      <w:tblPr>
        <w:tblStyle w:val="TableGrid"/>
        <w:tblpPr w:leftFromText="180" w:rightFromText="180" w:vertAnchor="text" w:horzAnchor="margin" w:tblpXSpec="right"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18"/>
      </w:tblGrid>
      <w:tr w:rsidR="006C121F" w:rsidRPr="005C05F8" w:rsidTr="006C121F">
        <w:tc>
          <w:tcPr>
            <w:tcW w:w="2235" w:type="dxa"/>
          </w:tcPr>
          <w:p w:rsidR="006C121F" w:rsidRPr="005C05F8" w:rsidRDefault="006C121F" w:rsidP="006C121F">
            <w:pPr>
              <w:spacing w:line="276" w:lineRule="auto"/>
              <w:jc w:val="both"/>
              <w:rPr>
                <w:rFonts w:ascii="Verdana" w:hAnsi="Verdana"/>
                <w:sz w:val="20"/>
                <w:szCs w:val="20"/>
                <w:lang w:val="bg-BG"/>
              </w:rPr>
            </w:pPr>
            <w:r w:rsidRPr="005C05F8">
              <w:rPr>
                <w:rFonts w:ascii="Verdana" w:hAnsi="Verdana"/>
                <w:sz w:val="20"/>
                <w:szCs w:val="20"/>
                <w:lang w:val="bg-BG"/>
              </w:rPr>
              <w:t>територия:</w:t>
            </w:r>
          </w:p>
        </w:tc>
        <w:tc>
          <w:tcPr>
            <w:tcW w:w="3118" w:type="dxa"/>
          </w:tcPr>
          <w:p w:rsidR="006C121F" w:rsidRPr="005C05F8" w:rsidRDefault="001B3018" w:rsidP="006C121F">
            <w:pPr>
              <w:spacing w:line="276" w:lineRule="auto"/>
              <w:jc w:val="both"/>
              <w:rPr>
                <w:rFonts w:ascii="Verdana" w:hAnsi="Verdana"/>
                <w:sz w:val="20"/>
                <w:szCs w:val="20"/>
                <w:lang w:val="bg-BG"/>
              </w:rPr>
            </w:pPr>
            <w:r>
              <w:rPr>
                <w:rFonts w:ascii="Verdana" w:hAnsi="Verdana"/>
                <w:sz w:val="20"/>
                <w:szCs w:val="20"/>
                <w:lang w:val="bg-BG"/>
              </w:rPr>
              <w:t>167 996</w:t>
            </w:r>
            <w:r w:rsidR="006C121F" w:rsidRPr="005C05F8">
              <w:rPr>
                <w:rFonts w:ascii="Verdana" w:hAnsi="Verdana"/>
                <w:sz w:val="20"/>
                <w:szCs w:val="20"/>
                <w:lang w:val="bg-BG"/>
              </w:rPr>
              <w:t xml:space="preserve"> кв.км</w:t>
            </w:r>
          </w:p>
        </w:tc>
      </w:tr>
      <w:tr w:rsidR="006C121F" w:rsidRPr="005C05F8" w:rsidTr="006C121F">
        <w:tc>
          <w:tcPr>
            <w:tcW w:w="2235" w:type="dxa"/>
          </w:tcPr>
          <w:p w:rsidR="006C121F" w:rsidRPr="00232155" w:rsidRDefault="006C121F" w:rsidP="006C121F">
            <w:pPr>
              <w:spacing w:line="276" w:lineRule="auto"/>
              <w:jc w:val="both"/>
              <w:rPr>
                <w:rFonts w:ascii="Verdana" w:hAnsi="Verdana"/>
                <w:sz w:val="20"/>
                <w:szCs w:val="20"/>
              </w:rPr>
            </w:pPr>
            <w:r w:rsidRPr="005C05F8">
              <w:rPr>
                <w:rFonts w:ascii="Verdana" w:hAnsi="Verdana"/>
                <w:sz w:val="20"/>
                <w:szCs w:val="20"/>
                <w:lang w:val="bg-BG"/>
              </w:rPr>
              <w:t>губернатор</w:t>
            </w:r>
            <w:r w:rsidRPr="00232155">
              <w:rPr>
                <w:rFonts w:ascii="Verdana" w:hAnsi="Verdana"/>
                <w:sz w:val="20"/>
                <w:szCs w:val="20"/>
              </w:rPr>
              <w:t>:</w:t>
            </w:r>
          </w:p>
        </w:tc>
        <w:tc>
          <w:tcPr>
            <w:tcW w:w="3118" w:type="dxa"/>
          </w:tcPr>
          <w:p w:rsidR="006C121F" w:rsidRPr="005C05F8" w:rsidRDefault="001B3018" w:rsidP="006C121F">
            <w:pPr>
              <w:spacing w:line="276" w:lineRule="auto"/>
              <w:jc w:val="both"/>
              <w:rPr>
                <w:rFonts w:ascii="Verdana" w:hAnsi="Verdana"/>
                <w:sz w:val="20"/>
                <w:szCs w:val="20"/>
                <w:lang w:val="bg-BG"/>
              </w:rPr>
            </w:pPr>
            <w:r>
              <w:rPr>
                <w:rFonts w:ascii="Verdana" w:hAnsi="Verdana"/>
                <w:sz w:val="20"/>
                <w:szCs w:val="20"/>
                <w:lang w:val="bg-BG"/>
              </w:rPr>
              <w:t>Александр Карлин</w:t>
            </w:r>
          </w:p>
        </w:tc>
      </w:tr>
      <w:tr w:rsidR="006C121F" w:rsidRPr="005C05F8" w:rsidTr="006C121F">
        <w:tc>
          <w:tcPr>
            <w:tcW w:w="2235" w:type="dxa"/>
          </w:tcPr>
          <w:p w:rsidR="006C121F" w:rsidRPr="005C05F8" w:rsidRDefault="006C121F" w:rsidP="006C121F">
            <w:pPr>
              <w:spacing w:line="276" w:lineRule="auto"/>
              <w:jc w:val="both"/>
              <w:rPr>
                <w:rFonts w:ascii="Verdana" w:hAnsi="Verdana"/>
                <w:sz w:val="20"/>
                <w:szCs w:val="20"/>
                <w:lang w:val="bg-BG"/>
              </w:rPr>
            </w:pPr>
            <w:r w:rsidRPr="005C05F8">
              <w:rPr>
                <w:rFonts w:ascii="Verdana" w:hAnsi="Verdana"/>
                <w:sz w:val="20"/>
                <w:szCs w:val="20"/>
                <w:lang w:val="bg-BG"/>
              </w:rPr>
              <w:t>федерален окръг:</w:t>
            </w:r>
          </w:p>
        </w:tc>
        <w:tc>
          <w:tcPr>
            <w:tcW w:w="3118" w:type="dxa"/>
          </w:tcPr>
          <w:p w:rsidR="006C121F" w:rsidRPr="005C05F8" w:rsidRDefault="001B3018" w:rsidP="006C121F">
            <w:pPr>
              <w:spacing w:line="276" w:lineRule="auto"/>
              <w:jc w:val="both"/>
              <w:rPr>
                <w:rFonts w:ascii="Verdana" w:hAnsi="Verdana"/>
                <w:sz w:val="20"/>
                <w:szCs w:val="20"/>
                <w:lang w:val="bg-BG"/>
              </w:rPr>
            </w:pPr>
            <w:r>
              <w:rPr>
                <w:rFonts w:ascii="Verdana" w:hAnsi="Verdana"/>
                <w:sz w:val="20"/>
                <w:szCs w:val="20"/>
                <w:lang w:val="bg-BG"/>
              </w:rPr>
              <w:t>Сибирски</w:t>
            </w:r>
          </w:p>
        </w:tc>
      </w:tr>
      <w:tr w:rsidR="006C121F" w:rsidRPr="005C05F8" w:rsidTr="006C121F">
        <w:tc>
          <w:tcPr>
            <w:tcW w:w="2235" w:type="dxa"/>
          </w:tcPr>
          <w:p w:rsidR="006C121F" w:rsidRPr="005C05F8" w:rsidRDefault="006C121F" w:rsidP="006C121F">
            <w:pPr>
              <w:spacing w:line="276" w:lineRule="auto"/>
              <w:jc w:val="both"/>
              <w:rPr>
                <w:rFonts w:ascii="Verdana" w:hAnsi="Verdana"/>
                <w:sz w:val="20"/>
                <w:szCs w:val="20"/>
                <w:lang w:val="bg-BG"/>
              </w:rPr>
            </w:pPr>
            <w:r w:rsidRPr="005C05F8">
              <w:rPr>
                <w:rFonts w:ascii="Verdana" w:hAnsi="Verdana"/>
                <w:sz w:val="20"/>
                <w:szCs w:val="20"/>
                <w:lang w:val="bg-BG"/>
              </w:rPr>
              <w:t>часови пояс:</w:t>
            </w:r>
          </w:p>
        </w:tc>
        <w:tc>
          <w:tcPr>
            <w:tcW w:w="3118" w:type="dxa"/>
          </w:tcPr>
          <w:p w:rsidR="006C121F" w:rsidRPr="00232155" w:rsidRDefault="006C121F" w:rsidP="006C121F">
            <w:pPr>
              <w:spacing w:line="276" w:lineRule="auto"/>
              <w:jc w:val="both"/>
              <w:rPr>
                <w:rFonts w:ascii="Verdana" w:hAnsi="Verdana"/>
                <w:sz w:val="20"/>
                <w:szCs w:val="20"/>
              </w:rPr>
            </w:pPr>
            <w:r w:rsidRPr="005C05F8">
              <w:rPr>
                <w:rFonts w:ascii="Verdana" w:hAnsi="Verdana"/>
                <w:sz w:val="20"/>
                <w:szCs w:val="20"/>
                <w:lang w:val="en-US"/>
              </w:rPr>
              <w:t>MSK</w:t>
            </w:r>
            <w:r w:rsidR="001B3018">
              <w:rPr>
                <w:rFonts w:ascii="Verdana" w:hAnsi="Verdana"/>
                <w:sz w:val="20"/>
                <w:szCs w:val="20"/>
                <w:lang w:val="bg-BG"/>
              </w:rPr>
              <w:t>+3</w:t>
            </w:r>
            <w:r w:rsidRPr="00232155">
              <w:rPr>
                <w:rFonts w:ascii="Verdana" w:hAnsi="Verdana"/>
                <w:sz w:val="20"/>
                <w:szCs w:val="20"/>
              </w:rPr>
              <w:t xml:space="preserve"> (</w:t>
            </w:r>
            <w:r w:rsidRPr="005C05F8">
              <w:rPr>
                <w:rFonts w:ascii="Verdana" w:hAnsi="Verdana"/>
                <w:sz w:val="20"/>
                <w:szCs w:val="20"/>
                <w:lang w:val="en-US"/>
              </w:rPr>
              <w:t>UTC</w:t>
            </w:r>
            <w:r w:rsidR="001B3018">
              <w:rPr>
                <w:rFonts w:ascii="Verdana" w:hAnsi="Verdana"/>
                <w:sz w:val="20"/>
                <w:szCs w:val="20"/>
              </w:rPr>
              <w:t>+</w:t>
            </w:r>
            <w:r w:rsidR="001B3018">
              <w:rPr>
                <w:rFonts w:ascii="Verdana" w:hAnsi="Verdana"/>
                <w:sz w:val="20"/>
                <w:szCs w:val="20"/>
                <w:lang w:val="bg-BG"/>
              </w:rPr>
              <w:t>7</w:t>
            </w:r>
            <w:r w:rsidRPr="00232155">
              <w:rPr>
                <w:rFonts w:ascii="Verdana" w:hAnsi="Verdana"/>
                <w:sz w:val="20"/>
                <w:szCs w:val="20"/>
              </w:rPr>
              <w:t>)</w:t>
            </w:r>
          </w:p>
        </w:tc>
      </w:tr>
      <w:tr w:rsidR="006C121F" w:rsidRPr="005C05F8" w:rsidTr="006C121F">
        <w:tc>
          <w:tcPr>
            <w:tcW w:w="2235" w:type="dxa"/>
          </w:tcPr>
          <w:p w:rsidR="006C121F" w:rsidRPr="005C05F8" w:rsidRDefault="006C121F" w:rsidP="006C121F">
            <w:pPr>
              <w:spacing w:line="276" w:lineRule="auto"/>
              <w:jc w:val="both"/>
              <w:rPr>
                <w:rFonts w:ascii="Verdana" w:hAnsi="Verdana"/>
                <w:sz w:val="20"/>
                <w:szCs w:val="20"/>
                <w:lang w:val="en-US"/>
              </w:rPr>
            </w:pPr>
            <w:r w:rsidRPr="005C05F8">
              <w:rPr>
                <w:rFonts w:ascii="Verdana" w:hAnsi="Verdana"/>
                <w:sz w:val="20"/>
                <w:szCs w:val="20"/>
                <w:lang w:val="en-US"/>
              </w:rPr>
              <w:t>web site:</w:t>
            </w:r>
          </w:p>
        </w:tc>
        <w:tc>
          <w:tcPr>
            <w:tcW w:w="3118" w:type="dxa"/>
          </w:tcPr>
          <w:p w:rsidR="006C121F" w:rsidRPr="001B3018" w:rsidRDefault="00D97E2A" w:rsidP="006C121F">
            <w:pPr>
              <w:spacing w:line="276" w:lineRule="auto"/>
              <w:jc w:val="both"/>
              <w:rPr>
                <w:rFonts w:ascii="Verdana" w:hAnsi="Verdana"/>
                <w:sz w:val="20"/>
                <w:szCs w:val="20"/>
                <w:lang w:val="bg-BG"/>
              </w:rPr>
            </w:pPr>
            <w:hyperlink r:id="rId26" w:history="1">
              <w:r w:rsidR="001B3018" w:rsidRPr="00E62845">
                <w:rPr>
                  <w:rStyle w:val="Hyperlink"/>
                </w:rPr>
                <w:t>www.altairegion22.ru</w:t>
              </w:r>
            </w:hyperlink>
            <w:r w:rsidR="001B3018">
              <w:rPr>
                <w:lang w:val="bg-BG"/>
              </w:rPr>
              <w:t xml:space="preserve"> </w:t>
            </w:r>
          </w:p>
        </w:tc>
      </w:tr>
      <w:tr w:rsidR="006C121F" w:rsidRPr="005C05F8" w:rsidTr="006C121F">
        <w:tc>
          <w:tcPr>
            <w:tcW w:w="2235" w:type="dxa"/>
          </w:tcPr>
          <w:p w:rsidR="006C121F" w:rsidRPr="005C05F8" w:rsidRDefault="006C121F" w:rsidP="006C121F">
            <w:pPr>
              <w:spacing w:line="276" w:lineRule="auto"/>
              <w:jc w:val="both"/>
              <w:rPr>
                <w:rFonts w:ascii="Verdana" w:hAnsi="Verdana"/>
                <w:sz w:val="20"/>
                <w:szCs w:val="20"/>
                <w:lang w:val="bg-BG"/>
              </w:rPr>
            </w:pPr>
            <w:r w:rsidRPr="005C05F8">
              <w:rPr>
                <w:rFonts w:ascii="Verdana" w:hAnsi="Verdana"/>
                <w:sz w:val="20"/>
                <w:szCs w:val="20"/>
                <w:lang w:val="bg-BG"/>
              </w:rPr>
              <w:t>население</w:t>
            </w:r>
          </w:p>
        </w:tc>
        <w:tc>
          <w:tcPr>
            <w:tcW w:w="3118" w:type="dxa"/>
          </w:tcPr>
          <w:p w:rsidR="006C121F" w:rsidRPr="00F204ED" w:rsidRDefault="001B3018" w:rsidP="006C121F">
            <w:pPr>
              <w:spacing w:line="276" w:lineRule="auto"/>
              <w:jc w:val="both"/>
              <w:rPr>
                <w:rFonts w:ascii="Verdana" w:hAnsi="Verdana"/>
                <w:sz w:val="20"/>
                <w:szCs w:val="20"/>
                <w:lang w:val="en-US"/>
              </w:rPr>
            </w:pPr>
            <w:r>
              <w:rPr>
                <w:rFonts w:ascii="Verdana" w:hAnsi="Verdana"/>
                <w:sz w:val="20"/>
                <w:szCs w:val="20"/>
                <w:lang w:val="bg-BG"/>
              </w:rPr>
              <w:t>2 390 638</w:t>
            </w:r>
          </w:p>
        </w:tc>
      </w:tr>
      <w:tr w:rsidR="006C121F" w:rsidRPr="005C05F8" w:rsidTr="006C121F">
        <w:tc>
          <w:tcPr>
            <w:tcW w:w="2235" w:type="dxa"/>
          </w:tcPr>
          <w:p w:rsidR="006C121F" w:rsidRPr="005C05F8" w:rsidRDefault="006C121F" w:rsidP="006C121F">
            <w:pPr>
              <w:spacing w:line="276" w:lineRule="auto"/>
              <w:jc w:val="both"/>
              <w:rPr>
                <w:rFonts w:ascii="Verdana" w:hAnsi="Verdana"/>
                <w:sz w:val="20"/>
                <w:szCs w:val="20"/>
                <w:lang w:val="bg-BG"/>
              </w:rPr>
            </w:pPr>
            <w:r>
              <w:rPr>
                <w:rFonts w:ascii="Verdana" w:hAnsi="Verdana"/>
                <w:sz w:val="20"/>
                <w:szCs w:val="20"/>
                <w:lang w:val="bg-BG"/>
              </w:rPr>
              <w:t>с</w:t>
            </w:r>
            <w:r w:rsidRPr="005C05F8">
              <w:rPr>
                <w:rFonts w:ascii="Verdana" w:hAnsi="Verdana"/>
                <w:sz w:val="20"/>
                <w:szCs w:val="20"/>
                <w:lang w:val="bg-BG"/>
              </w:rPr>
              <w:t>редна заплата</w:t>
            </w:r>
          </w:p>
        </w:tc>
        <w:tc>
          <w:tcPr>
            <w:tcW w:w="3118" w:type="dxa"/>
          </w:tcPr>
          <w:p w:rsidR="006C121F" w:rsidRPr="002B53F8" w:rsidRDefault="002B53F8" w:rsidP="002B53F8">
            <w:pPr>
              <w:pStyle w:val="ListParagraph"/>
              <w:numPr>
                <w:ilvl w:val="0"/>
                <w:numId w:val="38"/>
              </w:numPr>
              <w:ind w:left="317" w:hanging="284"/>
              <w:jc w:val="both"/>
              <w:rPr>
                <w:rFonts w:ascii="Verdana" w:hAnsi="Verdana"/>
                <w:sz w:val="20"/>
                <w:szCs w:val="20"/>
                <w:lang w:val="bg-BG"/>
              </w:rPr>
            </w:pPr>
            <w:r>
              <w:rPr>
                <w:rFonts w:ascii="Verdana" w:hAnsi="Verdana"/>
                <w:sz w:val="20"/>
                <w:szCs w:val="20"/>
                <w:lang w:val="bg-BG"/>
              </w:rPr>
              <w:t xml:space="preserve"> </w:t>
            </w:r>
            <w:r w:rsidR="001B3018" w:rsidRPr="002B53F8">
              <w:rPr>
                <w:rFonts w:ascii="Verdana" w:hAnsi="Verdana"/>
                <w:sz w:val="20"/>
                <w:szCs w:val="20"/>
                <w:lang w:val="bg-BG"/>
              </w:rPr>
              <w:t>00</w:t>
            </w:r>
            <w:r w:rsidRPr="002B53F8">
              <w:rPr>
                <w:rFonts w:ascii="Verdana" w:hAnsi="Verdana"/>
                <w:sz w:val="20"/>
                <w:szCs w:val="20"/>
                <w:lang w:val="bg-BG"/>
              </w:rPr>
              <w:t>0</w:t>
            </w:r>
            <w:r w:rsidR="006C121F" w:rsidRPr="002B53F8">
              <w:rPr>
                <w:rFonts w:ascii="Verdana" w:hAnsi="Verdana"/>
                <w:sz w:val="20"/>
                <w:szCs w:val="20"/>
                <w:lang w:val="bg-BG"/>
              </w:rPr>
              <w:t xml:space="preserve"> рубли</w:t>
            </w:r>
          </w:p>
        </w:tc>
      </w:tr>
    </w:tbl>
    <w:p w:rsidR="00384E8F" w:rsidRDefault="00384E8F" w:rsidP="00384E8F">
      <w:pPr>
        <w:pStyle w:val="ListParagraph"/>
        <w:spacing w:after="0"/>
        <w:ind w:left="0"/>
        <w:jc w:val="both"/>
        <w:rPr>
          <w:rStyle w:val="shorttext"/>
          <w:rFonts w:ascii="Verdana" w:hAnsi="Verdana"/>
          <w:sz w:val="20"/>
          <w:szCs w:val="20"/>
          <w:u w:val="single"/>
          <w:lang w:val="bg-BG"/>
        </w:rPr>
      </w:pPr>
    </w:p>
    <w:p w:rsidR="002B53F8" w:rsidRDefault="002B53F8" w:rsidP="00384E8F">
      <w:pPr>
        <w:pStyle w:val="ListParagraph"/>
        <w:spacing w:after="0"/>
        <w:ind w:left="0"/>
        <w:jc w:val="both"/>
        <w:rPr>
          <w:rStyle w:val="shorttext"/>
          <w:rFonts w:ascii="Verdana" w:hAnsi="Verdana"/>
          <w:sz w:val="20"/>
          <w:szCs w:val="20"/>
          <w:u w:val="single"/>
          <w:lang w:val="bg-BG"/>
        </w:rPr>
      </w:pPr>
      <w:r>
        <w:rPr>
          <w:rStyle w:val="shorttext"/>
          <w:rFonts w:ascii="Verdana" w:hAnsi="Verdana"/>
          <w:sz w:val="20"/>
          <w:szCs w:val="20"/>
          <w:u w:val="single"/>
          <w:lang w:val="bg-BG"/>
        </w:rPr>
        <w:t>Инвестиционен потенциал:</w:t>
      </w:r>
    </w:p>
    <w:p w:rsidR="002B53F8" w:rsidRPr="002B53F8" w:rsidRDefault="002B53F8" w:rsidP="002B53F8">
      <w:pPr>
        <w:pStyle w:val="ListParagraph"/>
        <w:numPr>
          <w:ilvl w:val="0"/>
          <w:numId w:val="37"/>
        </w:numPr>
        <w:spacing w:after="0"/>
        <w:jc w:val="both"/>
        <w:rPr>
          <w:rStyle w:val="shorttext"/>
          <w:rFonts w:ascii="Verdana" w:hAnsi="Verdana"/>
          <w:sz w:val="20"/>
          <w:szCs w:val="20"/>
          <w:u w:val="single"/>
          <w:lang w:val="bg-BG"/>
        </w:rPr>
      </w:pPr>
      <w:r>
        <w:rPr>
          <w:rStyle w:val="shorttext"/>
          <w:rFonts w:ascii="Verdana" w:hAnsi="Verdana"/>
          <w:sz w:val="20"/>
          <w:szCs w:val="20"/>
          <w:lang w:val="bg-BG"/>
        </w:rPr>
        <w:t>Дългосрочен рейтин</w:t>
      </w:r>
      <w:r w:rsidR="00455041">
        <w:rPr>
          <w:rStyle w:val="shorttext"/>
          <w:rFonts w:ascii="Verdana" w:hAnsi="Verdana"/>
          <w:sz w:val="20"/>
          <w:szCs w:val="20"/>
          <w:lang w:val="bg-BG"/>
        </w:rPr>
        <w:t>г</w:t>
      </w:r>
      <w:r>
        <w:rPr>
          <w:rStyle w:val="shorttext"/>
          <w:rFonts w:ascii="Verdana" w:hAnsi="Verdana"/>
          <w:sz w:val="20"/>
          <w:szCs w:val="20"/>
          <w:lang w:val="bg-BG"/>
        </w:rPr>
        <w:t xml:space="preserve"> в чуждестранна валута – ВВ+</w:t>
      </w:r>
    </w:p>
    <w:p w:rsidR="002B53F8" w:rsidRPr="002B53F8" w:rsidRDefault="002B53F8" w:rsidP="002B53F8">
      <w:pPr>
        <w:pStyle w:val="ListParagraph"/>
        <w:numPr>
          <w:ilvl w:val="0"/>
          <w:numId w:val="37"/>
        </w:numPr>
        <w:spacing w:after="0"/>
        <w:jc w:val="both"/>
        <w:rPr>
          <w:rStyle w:val="shorttext"/>
          <w:rFonts w:ascii="Verdana" w:hAnsi="Verdana"/>
          <w:sz w:val="20"/>
          <w:szCs w:val="20"/>
          <w:u w:val="single"/>
          <w:lang w:val="bg-BG"/>
        </w:rPr>
      </w:pPr>
      <w:r>
        <w:rPr>
          <w:rStyle w:val="shorttext"/>
          <w:rFonts w:ascii="Verdana" w:hAnsi="Verdana"/>
          <w:sz w:val="20"/>
          <w:szCs w:val="20"/>
          <w:lang w:val="bg-BG"/>
        </w:rPr>
        <w:t>Национален дългосрочен рейтинг – АА</w:t>
      </w:r>
    </w:p>
    <w:p w:rsidR="002B53F8" w:rsidRPr="002B53F8" w:rsidRDefault="002B53F8" w:rsidP="002B53F8">
      <w:pPr>
        <w:pStyle w:val="ListParagraph"/>
        <w:numPr>
          <w:ilvl w:val="0"/>
          <w:numId w:val="37"/>
        </w:numPr>
        <w:spacing w:after="0"/>
        <w:jc w:val="both"/>
        <w:rPr>
          <w:rStyle w:val="shorttext"/>
          <w:rFonts w:ascii="Verdana" w:hAnsi="Verdana"/>
          <w:sz w:val="20"/>
          <w:szCs w:val="20"/>
          <w:u w:val="single"/>
          <w:lang w:val="bg-BG"/>
        </w:rPr>
      </w:pPr>
      <w:r>
        <w:rPr>
          <w:rStyle w:val="shorttext"/>
          <w:rFonts w:ascii="Verdana" w:hAnsi="Verdana"/>
          <w:sz w:val="20"/>
          <w:szCs w:val="20"/>
          <w:lang w:val="bg-BG"/>
        </w:rPr>
        <w:t>Инвестиционен потенциал в Русия – 26-во място</w:t>
      </w:r>
    </w:p>
    <w:p w:rsidR="002B53F8" w:rsidRPr="002B53F8" w:rsidRDefault="002B53F8" w:rsidP="002B53F8">
      <w:pPr>
        <w:pStyle w:val="ListParagraph"/>
        <w:numPr>
          <w:ilvl w:val="0"/>
          <w:numId w:val="37"/>
        </w:numPr>
        <w:spacing w:after="0"/>
        <w:jc w:val="both"/>
        <w:rPr>
          <w:rStyle w:val="shorttext"/>
          <w:rFonts w:ascii="Verdana" w:hAnsi="Verdana"/>
          <w:sz w:val="20"/>
          <w:szCs w:val="20"/>
          <w:u w:val="single"/>
          <w:lang w:val="bg-BG"/>
        </w:rPr>
      </w:pPr>
      <w:r>
        <w:rPr>
          <w:rStyle w:val="shorttext"/>
          <w:rFonts w:ascii="Verdana" w:hAnsi="Verdana"/>
          <w:sz w:val="20"/>
          <w:szCs w:val="20"/>
          <w:lang w:val="bg-BG"/>
        </w:rPr>
        <w:t>Инвестиционен риск в Русия – 31-во място</w:t>
      </w:r>
    </w:p>
    <w:p w:rsidR="002B53F8" w:rsidRDefault="002B53F8" w:rsidP="00384E8F">
      <w:pPr>
        <w:pStyle w:val="ListParagraph"/>
        <w:spacing w:after="0"/>
        <w:ind w:left="0"/>
        <w:jc w:val="both"/>
        <w:rPr>
          <w:rStyle w:val="shorttext"/>
          <w:rFonts w:ascii="Verdana" w:hAnsi="Verdana"/>
          <w:sz w:val="20"/>
          <w:szCs w:val="20"/>
          <w:u w:val="single"/>
          <w:lang w:val="bg-BG"/>
        </w:rPr>
      </w:pPr>
    </w:p>
    <w:p w:rsidR="002B53F8" w:rsidRDefault="00384E8F" w:rsidP="00384E8F">
      <w:pPr>
        <w:pStyle w:val="ListParagraph"/>
        <w:spacing w:after="0"/>
        <w:ind w:left="0"/>
        <w:jc w:val="both"/>
        <w:rPr>
          <w:rStyle w:val="shorttext"/>
          <w:rFonts w:ascii="Verdana" w:hAnsi="Verdana"/>
          <w:sz w:val="20"/>
          <w:szCs w:val="20"/>
          <w:u w:val="single"/>
          <w:lang w:val="bg-BG"/>
        </w:rPr>
      </w:pPr>
      <w:r>
        <w:rPr>
          <w:rStyle w:val="shorttext"/>
          <w:rFonts w:ascii="Verdana" w:hAnsi="Verdana"/>
          <w:sz w:val="20"/>
          <w:szCs w:val="20"/>
          <w:u w:val="single"/>
          <w:lang w:val="bg-BG"/>
        </w:rPr>
        <w:t>Инвестиционни площадки:</w:t>
      </w:r>
    </w:p>
    <w:p w:rsidR="00384E8F" w:rsidRPr="00384E8F" w:rsidRDefault="00384E8F" w:rsidP="00384E8F">
      <w:pPr>
        <w:pStyle w:val="ListParagraph"/>
        <w:numPr>
          <w:ilvl w:val="0"/>
          <w:numId w:val="36"/>
        </w:numPr>
        <w:spacing w:after="0"/>
        <w:jc w:val="both"/>
        <w:rPr>
          <w:rStyle w:val="shorttext"/>
          <w:rFonts w:ascii="Verdana" w:hAnsi="Verdana"/>
          <w:sz w:val="20"/>
          <w:szCs w:val="20"/>
        </w:rPr>
      </w:pPr>
      <w:r>
        <w:rPr>
          <w:noProof/>
          <w:lang w:eastAsia="ru-RU"/>
        </w:rPr>
        <w:drawing>
          <wp:anchor distT="0" distB="0" distL="114300" distR="114300" simplePos="0" relativeHeight="251813888" behindDoc="0" locked="0" layoutInCell="1" allowOverlap="1">
            <wp:simplePos x="0" y="0"/>
            <wp:positionH relativeFrom="column">
              <wp:posOffset>3265170</wp:posOffset>
            </wp:positionH>
            <wp:positionV relativeFrom="paragraph">
              <wp:posOffset>121920</wp:posOffset>
            </wp:positionV>
            <wp:extent cx="2743200" cy="1921510"/>
            <wp:effectExtent l="0" t="0" r="0" b="2540"/>
            <wp:wrapSquare wrapText="bothSides"/>
            <wp:docPr id="8" name="Picture 8" descr="C:\Documents and Settings\Емилия\Local Settings\Temporary Internet Files\Content.Word\New Picture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Емилия\Local Settings\Temporary Internet Files\Content.Word\New Picture (8).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1921510"/>
                    </a:xfrm>
                    <a:prstGeom prst="rect">
                      <a:avLst/>
                    </a:prstGeom>
                    <a:noFill/>
                    <a:ln>
                      <a:noFill/>
                    </a:ln>
                  </pic:spPr>
                </pic:pic>
              </a:graphicData>
            </a:graphic>
          </wp:anchor>
        </w:drawing>
      </w:r>
      <w:r w:rsidRPr="00384E8F">
        <w:rPr>
          <w:rStyle w:val="shorttext"/>
          <w:rFonts w:ascii="Verdana" w:hAnsi="Verdana"/>
          <w:sz w:val="20"/>
          <w:szCs w:val="20"/>
          <w:lang w:val="bg-BG"/>
        </w:rPr>
        <w:t>Авто-туристически кластер „Золот</w:t>
      </w:r>
      <w:r w:rsidRPr="00384E8F">
        <w:rPr>
          <w:rStyle w:val="shorttext"/>
          <w:rFonts w:ascii="Verdana" w:hAnsi="Verdana"/>
          <w:sz w:val="20"/>
          <w:szCs w:val="20"/>
        </w:rPr>
        <w:t>ы</w:t>
      </w:r>
      <w:r w:rsidRPr="00384E8F">
        <w:rPr>
          <w:rStyle w:val="shorttext"/>
          <w:rFonts w:ascii="Verdana" w:hAnsi="Verdana"/>
          <w:sz w:val="20"/>
          <w:szCs w:val="20"/>
          <w:lang w:val="bg-BG"/>
        </w:rPr>
        <w:t>е ворота“ – туристическо-рекреационен кластер;</w:t>
      </w:r>
    </w:p>
    <w:p w:rsidR="00384E8F" w:rsidRPr="00384E8F" w:rsidRDefault="00384E8F" w:rsidP="00384E8F">
      <w:pPr>
        <w:pStyle w:val="ListParagraph"/>
        <w:numPr>
          <w:ilvl w:val="0"/>
          <w:numId w:val="36"/>
        </w:numPr>
        <w:spacing w:after="0"/>
        <w:jc w:val="both"/>
        <w:rPr>
          <w:rStyle w:val="shorttext"/>
          <w:rFonts w:ascii="Verdana" w:hAnsi="Verdana"/>
          <w:sz w:val="20"/>
          <w:szCs w:val="20"/>
          <w:u w:val="single"/>
        </w:rPr>
      </w:pPr>
      <w:r>
        <w:rPr>
          <w:rStyle w:val="shorttext"/>
          <w:rFonts w:ascii="Verdana" w:hAnsi="Verdana"/>
          <w:sz w:val="20"/>
          <w:szCs w:val="20"/>
          <w:lang w:val="bg-BG"/>
        </w:rPr>
        <w:t>Игрална зона „Сибирска монета“;</w:t>
      </w:r>
    </w:p>
    <w:p w:rsidR="00384E8F" w:rsidRPr="00384E8F" w:rsidRDefault="00384E8F" w:rsidP="00384E8F">
      <w:pPr>
        <w:pStyle w:val="ListParagraph"/>
        <w:numPr>
          <w:ilvl w:val="0"/>
          <w:numId w:val="36"/>
        </w:numPr>
        <w:spacing w:after="0"/>
        <w:jc w:val="both"/>
        <w:rPr>
          <w:rStyle w:val="shorttext"/>
          <w:rFonts w:ascii="Verdana" w:hAnsi="Verdana"/>
          <w:sz w:val="20"/>
          <w:szCs w:val="20"/>
          <w:u w:val="single"/>
        </w:rPr>
      </w:pPr>
      <w:r>
        <w:rPr>
          <w:rStyle w:val="shorttext"/>
          <w:rFonts w:ascii="Verdana" w:hAnsi="Verdana"/>
          <w:sz w:val="20"/>
          <w:szCs w:val="20"/>
          <w:lang w:val="bg-BG"/>
        </w:rPr>
        <w:t>Нетърговско парньорство „Инвестиционно-производствен технологичен парк „Сийск“ – технопарк;</w:t>
      </w:r>
    </w:p>
    <w:p w:rsidR="00384E8F" w:rsidRPr="00384E8F" w:rsidRDefault="00384E8F" w:rsidP="00384E8F">
      <w:pPr>
        <w:pStyle w:val="ListParagraph"/>
        <w:numPr>
          <w:ilvl w:val="0"/>
          <w:numId w:val="36"/>
        </w:numPr>
        <w:spacing w:after="0"/>
        <w:jc w:val="both"/>
        <w:rPr>
          <w:rStyle w:val="shorttext"/>
          <w:rFonts w:ascii="Verdana" w:hAnsi="Verdana"/>
          <w:sz w:val="20"/>
          <w:szCs w:val="20"/>
          <w:u w:val="single"/>
        </w:rPr>
      </w:pPr>
      <w:r>
        <w:rPr>
          <w:rStyle w:val="shorttext"/>
          <w:rFonts w:ascii="Verdana" w:hAnsi="Verdana"/>
          <w:sz w:val="20"/>
          <w:szCs w:val="20"/>
          <w:lang w:val="bg-BG"/>
        </w:rPr>
        <w:t>„Бирюзовая Катунь“ – ОИЗ от туристическо-рекреационен тип;</w:t>
      </w:r>
    </w:p>
    <w:p w:rsidR="00384E8F" w:rsidRPr="00384E8F" w:rsidRDefault="00384E8F" w:rsidP="00384E8F">
      <w:pPr>
        <w:pStyle w:val="ListParagraph"/>
        <w:numPr>
          <w:ilvl w:val="0"/>
          <w:numId w:val="36"/>
        </w:numPr>
        <w:spacing w:after="0"/>
        <w:jc w:val="both"/>
        <w:rPr>
          <w:rStyle w:val="shorttext"/>
          <w:rFonts w:ascii="Verdana" w:hAnsi="Verdana"/>
          <w:sz w:val="20"/>
          <w:szCs w:val="20"/>
          <w:u w:val="single"/>
        </w:rPr>
      </w:pPr>
      <w:r>
        <w:rPr>
          <w:rStyle w:val="shorttext"/>
          <w:rFonts w:ascii="Verdana" w:hAnsi="Verdana"/>
          <w:sz w:val="20"/>
          <w:szCs w:val="20"/>
          <w:lang w:val="bg-BG"/>
        </w:rPr>
        <w:t xml:space="preserve"> „Белокуриха“ - туристическо-рекреационен кластер</w:t>
      </w:r>
    </w:p>
    <w:p w:rsidR="00384E8F" w:rsidRPr="00384E8F" w:rsidRDefault="00384E8F" w:rsidP="00384E8F">
      <w:pPr>
        <w:pStyle w:val="ListParagraph"/>
        <w:spacing w:after="0"/>
        <w:jc w:val="both"/>
        <w:rPr>
          <w:rStyle w:val="shorttext"/>
          <w:rFonts w:ascii="Verdana" w:hAnsi="Verdana"/>
          <w:sz w:val="20"/>
          <w:szCs w:val="20"/>
          <w:u w:val="single"/>
        </w:rPr>
      </w:pPr>
    </w:p>
    <w:p w:rsidR="00B5431D" w:rsidRDefault="00384E8F" w:rsidP="009B26CE">
      <w:p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u w:val="single"/>
          <w:lang w:val="bg-BG"/>
        </w:rPr>
        <w:t>Най-перспективни видове икономическа дейност, които се развиват на базата на природните и научните ресурси на областта:</w:t>
      </w:r>
    </w:p>
    <w:p w:rsidR="00B5431D" w:rsidRPr="00384E8F" w:rsidRDefault="00384E8F" w:rsidP="00B5431D">
      <w:pPr>
        <w:pStyle w:val="ListParagraph"/>
        <w:numPr>
          <w:ilvl w:val="0"/>
          <w:numId w:val="31"/>
        </w:num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lang w:val="bg-BG"/>
        </w:rPr>
        <w:t>Медицинска и фармацевтична промишленост;</w:t>
      </w:r>
    </w:p>
    <w:p w:rsidR="00384E8F" w:rsidRPr="00384E8F" w:rsidRDefault="00384E8F" w:rsidP="00B5431D">
      <w:pPr>
        <w:pStyle w:val="ListParagraph"/>
        <w:numPr>
          <w:ilvl w:val="0"/>
          <w:numId w:val="31"/>
        </w:num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lang w:val="bg-BG"/>
        </w:rPr>
        <w:t>Зърнени култури, брашно и хранително-вкусова промишленост;</w:t>
      </w:r>
    </w:p>
    <w:p w:rsidR="00384E8F" w:rsidRPr="00384E8F" w:rsidRDefault="00384E8F" w:rsidP="00B5431D">
      <w:pPr>
        <w:pStyle w:val="ListParagraph"/>
        <w:numPr>
          <w:ilvl w:val="0"/>
          <w:numId w:val="31"/>
        </w:num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lang w:val="bg-BG"/>
        </w:rPr>
        <w:t>Строителни материали;</w:t>
      </w:r>
    </w:p>
    <w:p w:rsidR="00384E8F" w:rsidRPr="00384E8F" w:rsidRDefault="00384E8F" w:rsidP="00B5431D">
      <w:pPr>
        <w:pStyle w:val="ListParagraph"/>
        <w:numPr>
          <w:ilvl w:val="0"/>
          <w:numId w:val="31"/>
        </w:num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lang w:val="bg-BG"/>
        </w:rPr>
        <w:t>Химическа и нефтохимическа промишленост;</w:t>
      </w:r>
    </w:p>
    <w:p w:rsidR="00384E8F" w:rsidRPr="00384E8F" w:rsidRDefault="00384E8F" w:rsidP="00384E8F">
      <w:pPr>
        <w:pStyle w:val="ListParagraph"/>
        <w:numPr>
          <w:ilvl w:val="0"/>
          <w:numId w:val="31"/>
        </w:num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lang w:val="bg-BG"/>
        </w:rPr>
        <w:t>Строителство;</w:t>
      </w:r>
    </w:p>
    <w:p w:rsidR="00384E8F" w:rsidRPr="00384E8F" w:rsidRDefault="00384E8F" w:rsidP="00384E8F">
      <w:pPr>
        <w:pStyle w:val="ListParagraph"/>
        <w:numPr>
          <w:ilvl w:val="0"/>
          <w:numId w:val="31"/>
        </w:num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lang w:val="bg-BG"/>
        </w:rPr>
        <w:t>Туризъм;</w:t>
      </w:r>
    </w:p>
    <w:p w:rsidR="00384E8F" w:rsidRPr="00384E8F" w:rsidRDefault="00384E8F" w:rsidP="00384E8F">
      <w:pPr>
        <w:pStyle w:val="ListParagraph"/>
        <w:numPr>
          <w:ilvl w:val="0"/>
          <w:numId w:val="31"/>
        </w:num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lang w:val="bg-BG"/>
        </w:rPr>
        <w:t>Иновационни технологии (биотехнологии, нанотехнологии, нови материали)</w:t>
      </w:r>
    </w:p>
    <w:p w:rsidR="00B5431D" w:rsidRDefault="00B5431D" w:rsidP="00B5431D">
      <w:pPr>
        <w:spacing w:after="0"/>
        <w:jc w:val="both"/>
        <w:rPr>
          <w:rStyle w:val="shorttext"/>
          <w:rFonts w:ascii="Verdana" w:hAnsi="Verdana"/>
          <w:color w:val="222222"/>
          <w:sz w:val="20"/>
          <w:szCs w:val="20"/>
          <w:lang w:val="bg-BG"/>
        </w:rPr>
      </w:pPr>
    </w:p>
    <w:p w:rsidR="00B5431D" w:rsidRDefault="0049558C" w:rsidP="00B5431D">
      <w:pPr>
        <w:spacing w:after="0"/>
        <w:jc w:val="both"/>
        <w:rPr>
          <w:rStyle w:val="shorttext"/>
          <w:rFonts w:ascii="Verdana" w:hAnsi="Verdana"/>
          <w:color w:val="222222"/>
          <w:sz w:val="20"/>
          <w:szCs w:val="20"/>
          <w:u w:val="single"/>
          <w:lang w:val="bg-BG"/>
        </w:rPr>
      </w:pPr>
      <w:r>
        <w:rPr>
          <w:rStyle w:val="shorttext"/>
          <w:rFonts w:ascii="Verdana" w:hAnsi="Verdana"/>
          <w:color w:val="222222"/>
          <w:sz w:val="20"/>
          <w:szCs w:val="20"/>
          <w:u w:val="single"/>
          <w:lang w:val="bg-BG"/>
        </w:rPr>
        <w:t>Регионални институции за развитие:</w:t>
      </w:r>
    </w:p>
    <w:p w:rsidR="00334FEF" w:rsidRPr="0049558C" w:rsidRDefault="0049558C" w:rsidP="0049558C">
      <w:pPr>
        <w:pStyle w:val="ListParagraph"/>
        <w:numPr>
          <w:ilvl w:val="0"/>
          <w:numId w:val="32"/>
        </w:numPr>
        <w:spacing w:after="0"/>
        <w:jc w:val="both"/>
        <w:rPr>
          <w:rFonts w:ascii="Verdana" w:hAnsi="Verdana"/>
          <w:color w:val="222222"/>
          <w:sz w:val="20"/>
          <w:szCs w:val="20"/>
          <w:lang w:val="bg-BG"/>
        </w:rPr>
      </w:pPr>
      <w:r>
        <w:rPr>
          <w:rFonts w:ascii="Verdana" w:hAnsi="Verdana"/>
          <w:sz w:val="20"/>
          <w:szCs w:val="20"/>
          <w:lang w:val="bg-BG"/>
        </w:rPr>
        <w:t>„Алтайски център по държавно-частно партньорство и привличане на инвестиции“;</w:t>
      </w:r>
    </w:p>
    <w:p w:rsidR="0049558C" w:rsidRPr="0049558C" w:rsidRDefault="0049558C" w:rsidP="0049558C">
      <w:pPr>
        <w:pStyle w:val="ListParagraph"/>
        <w:numPr>
          <w:ilvl w:val="0"/>
          <w:numId w:val="32"/>
        </w:numPr>
        <w:spacing w:after="0"/>
        <w:jc w:val="both"/>
        <w:rPr>
          <w:rFonts w:ascii="Verdana" w:hAnsi="Verdana"/>
          <w:color w:val="222222"/>
          <w:sz w:val="20"/>
          <w:szCs w:val="20"/>
          <w:lang w:val="bg-BG"/>
        </w:rPr>
      </w:pPr>
      <w:r>
        <w:rPr>
          <w:rFonts w:ascii="Verdana" w:hAnsi="Verdana"/>
          <w:sz w:val="20"/>
          <w:szCs w:val="20"/>
          <w:lang w:val="bg-BG"/>
        </w:rPr>
        <w:t>„Алтайски лизингов фонд“;</w:t>
      </w:r>
    </w:p>
    <w:p w:rsidR="0049558C" w:rsidRPr="0049558C" w:rsidRDefault="0049558C" w:rsidP="0049558C">
      <w:pPr>
        <w:pStyle w:val="ListParagraph"/>
        <w:numPr>
          <w:ilvl w:val="0"/>
          <w:numId w:val="32"/>
        </w:numPr>
        <w:spacing w:after="0"/>
        <w:jc w:val="both"/>
        <w:rPr>
          <w:rFonts w:ascii="Verdana" w:hAnsi="Verdana"/>
          <w:color w:val="222222"/>
          <w:sz w:val="20"/>
          <w:szCs w:val="20"/>
          <w:lang w:val="bg-BG"/>
        </w:rPr>
      </w:pPr>
      <w:r>
        <w:rPr>
          <w:rFonts w:ascii="Verdana" w:hAnsi="Verdana"/>
          <w:sz w:val="20"/>
          <w:szCs w:val="20"/>
          <w:lang w:val="bg-BG"/>
        </w:rPr>
        <w:t>Нетърговска организация „Алтайски фонд за микро-заеми“;</w:t>
      </w:r>
    </w:p>
    <w:p w:rsidR="0049558C" w:rsidRPr="0049558C" w:rsidRDefault="0049558C" w:rsidP="0049558C">
      <w:pPr>
        <w:pStyle w:val="ListParagraph"/>
        <w:numPr>
          <w:ilvl w:val="0"/>
          <w:numId w:val="32"/>
        </w:numPr>
        <w:spacing w:after="0"/>
        <w:jc w:val="both"/>
        <w:rPr>
          <w:rFonts w:ascii="Verdana" w:hAnsi="Verdana"/>
          <w:color w:val="222222"/>
          <w:sz w:val="20"/>
          <w:szCs w:val="20"/>
          <w:lang w:val="bg-BG"/>
        </w:rPr>
      </w:pPr>
      <w:r>
        <w:rPr>
          <w:rFonts w:ascii="Verdana" w:hAnsi="Verdana"/>
          <w:sz w:val="20"/>
          <w:szCs w:val="20"/>
          <w:lang w:val="bg-BG"/>
        </w:rPr>
        <w:t>Нетърговска организация „Алтайски гарантиен фонд“;</w:t>
      </w:r>
    </w:p>
    <w:p w:rsidR="0049558C" w:rsidRPr="0049558C" w:rsidRDefault="0049558C" w:rsidP="0049558C">
      <w:pPr>
        <w:pStyle w:val="ListParagraph"/>
        <w:numPr>
          <w:ilvl w:val="0"/>
          <w:numId w:val="32"/>
        </w:numPr>
        <w:spacing w:after="0"/>
        <w:jc w:val="both"/>
        <w:rPr>
          <w:rFonts w:ascii="Verdana" w:hAnsi="Verdana"/>
          <w:color w:val="222222"/>
          <w:sz w:val="20"/>
          <w:szCs w:val="20"/>
          <w:lang w:val="bg-BG"/>
        </w:rPr>
      </w:pPr>
      <w:r>
        <w:rPr>
          <w:rFonts w:ascii="Verdana" w:hAnsi="Verdana"/>
          <w:sz w:val="20"/>
          <w:szCs w:val="20"/>
          <w:lang w:val="bg-BG"/>
        </w:rPr>
        <w:t>Държавно бюджетно учреждение „Алтайски център на кластеровото развитие“;</w:t>
      </w:r>
    </w:p>
    <w:p w:rsidR="0049558C" w:rsidRPr="0049558C" w:rsidRDefault="0049558C" w:rsidP="0049558C">
      <w:pPr>
        <w:pStyle w:val="ListParagraph"/>
        <w:numPr>
          <w:ilvl w:val="0"/>
          <w:numId w:val="32"/>
        </w:numPr>
        <w:spacing w:after="0"/>
        <w:jc w:val="both"/>
        <w:rPr>
          <w:rFonts w:ascii="Verdana" w:hAnsi="Verdana"/>
          <w:color w:val="222222"/>
          <w:sz w:val="20"/>
          <w:szCs w:val="20"/>
          <w:lang w:val="bg-BG"/>
        </w:rPr>
      </w:pPr>
      <w:r>
        <w:rPr>
          <w:rFonts w:ascii="Verdana" w:hAnsi="Verdana"/>
          <w:sz w:val="20"/>
          <w:szCs w:val="20"/>
          <w:lang w:val="bg-BG"/>
        </w:rPr>
        <w:t>„Особена икономическа зона от туристическо-рекреационен тип „Бирюзовая Катунь“.</w:t>
      </w:r>
    </w:p>
    <w:sectPr w:rsidR="0049558C" w:rsidRPr="0049558C" w:rsidSect="0068414A">
      <w:headerReference w:type="default" r:id="rId2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2A" w:rsidRDefault="00D97E2A" w:rsidP="00003522">
      <w:pPr>
        <w:spacing w:after="0" w:line="240" w:lineRule="auto"/>
      </w:pPr>
      <w:r>
        <w:separator/>
      </w:r>
    </w:p>
  </w:endnote>
  <w:endnote w:type="continuationSeparator" w:id="0">
    <w:p w:rsidR="00D97E2A" w:rsidRDefault="00D97E2A" w:rsidP="0000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56" w:rsidRDefault="00D97E2A">
    <w:pPr>
      <w:pStyle w:val="Footer"/>
      <w:rPr>
        <w:color w:val="000000" w:themeColor="text1"/>
        <w:sz w:val="24"/>
        <w:szCs w:val="24"/>
      </w:rPr>
    </w:pPr>
    <w:sdt>
      <w:sdtPr>
        <w:rPr>
          <w:color w:val="000000" w:themeColor="text1"/>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580D56">
          <w:rPr>
            <w:color w:val="000000" w:themeColor="text1"/>
            <w:sz w:val="24"/>
            <w:szCs w:val="24"/>
            <w:lang w:val="en-US"/>
          </w:rPr>
          <w:t>www.cprb.ru</w:t>
        </w:r>
      </w:sdtContent>
    </w:sdt>
  </w:p>
  <w:p w:rsidR="00580D56" w:rsidRPr="00306B1F" w:rsidRDefault="00C35199">
    <w:pPr>
      <w:pStyle w:val="Footer"/>
      <w:rPr>
        <w:lang w:val="en-US"/>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580D56" w:rsidRDefault="00940F0F">
                          <w:pPr>
                            <w:pStyle w:val="Footer"/>
                            <w:jc w:val="right"/>
                            <w:rPr>
                              <w:rFonts w:asciiTheme="majorHAnsi" w:hAnsiTheme="majorHAnsi"/>
                              <w:color w:val="000000" w:themeColor="text1"/>
                              <w:sz w:val="40"/>
                              <w:szCs w:val="40"/>
                            </w:rPr>
                          </w:pPr>
                          <w:r>
                            <w:fldChar w:fldCharType="begin"/>
                          </w:r>
                          <w:r w:rsidR="00580D56">
                            <w:instrText xml:space="preserve"> PAGE  \* Arabic  \* MERGEFORMAT </w:instrText>
                          </w:r>
                          <w:r>
                            <w:fldChar w:fldCharType="separate"/>
                          </w:r>
                          <w:r w:rsidR="003F641D" w:rsidRPr="003F641D">
                            <w:rPr>
                              <w:rFonts w:asciiTheme="majorHAnsi" w:hAnsiTheme="majorHAnsi"/>
                              <w:noProof/>
                              <w:color w:val="000000" w:themeColor="text1"/>
                              <w:sz w:val="40"/>
                              <w:szCs w:val="40"/>
                            </w:rPr>
                            <w:t>9</w:t>
                          </w:r>
                          <w:r>
                            <w:rPr>
                              <w:rFonts w:asciiTheme="majorHAnsi" w:hAnsiTheme="majorHAnsi"/>
                              <w:noProof/>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" filled="f" stroked="f" strokeweight=".5pt">
              <v:path arrowok="t"/>
              <v:textbox style="mso-fit-shape-to-text:t">
                <w:txbxContent>
                  <w:p w:rsidR="00580D56" w:rsidRDefault="00940F0F">
                    <w:pPr>
                      <w:pStyle w:val="Footer"/>
                      <w:jc w:val="right"/>
                      <w:rPr>
                        <w:rFonts w:asciiTheme="majorHAnsi" w:hAnsiTheme="majorHAnsi"/>
                        <w:color w:val="000000" w:themeColor="text1"/>
                        <w:sz w:val="40"/>
                        <w:szCs w:val="40"/>
                      </w:rPr>
                    </w:pPr>
                    <w:r>
                      <w:fldChar w:fldCharType="begin"/>
                    </w:r>
                    <w:r w:rsidR="00580D56">
                      <w:instrText xml:space="preserve"> PAGE  \* Arabic  \* MERGEFORMAT </w:instrText>
                    </w:r>
                    <w:r>
                      <w:fldChar w:fldCharType="separate"/>
                    </w:r>
                    <w:r w:rsidR="003F641D" w:rsidRPr="003F641D">
                      <w:rPr>
                        <w:rFonts w:asciiTheme="majorHAnsi" w:hAnsiTheme="majorHAnsi"/>
                        <w:noProof/>
                        <w:color w:val="000000" w:themeColor="text1"/>
                        <w:sz w:val="40"/>
                        <w:szCs w:val="40"/>
                      </w:rPr>
                      <w:t>9</w:t>
                    </w:r>
                    <w:r>
                      <w:rPr>
                        <w:rFonts w:asciiTheme="majorHAnsi" w:hAnsiTheme="majorHAnsi"/>
                        <w:noProof/>
                        <w:color w:val="000000" w:themeColor="text1"/>
                        <w:sz w:val="40"/>
                        <w:szCs w:val="40"/>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0425" cy="36195"/>
              <wp:effectExtent l="0" t="0" r="3175"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7.7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2A" w:rsidRDefault="00D97E2A" w:rsidP="00003522">
      <w:pPr>
        <w:spacing w:after="0" w:line="240" w:lineRule="auto"/>
      </w:pPr>
      <w:r>
        <w:separator/>
      </w:r>
    </w:p>
  </w:footnote>
  <w:footnote w:type="continuationSeparator" w:id="0">
    <w:p w:rsidR="00D97E2A" w:rsidRDefault="00D97E2A" w:rsidP="00003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56" w:rsidRPr="00306B1F" w:rsidRDefault="00580D56" w:rsidP="001D4CD0">
    <w:pPr>
      <w:pStyle w:val="NoSpacing"/>
      <w:jc w:val="right"/>
      <w:rPr>
        <w:lang w:val="bg-BG"/>
      </w:rPr>
    </w:pPr>
    <w:r>
      <w:rPr>
        <w:lang w:val="en-US"/>
      </w:rPr>
      <w:tab/>
    </w:r>
    <w:r w:rsidRPr="00306B1F">
      <w:rPr>
        <w:lang w:val="bg-BG"/>
      </w:rPr>
      <w:t>Център на промишлеността на Република България в Москва</w:t>
    </w:r>
  </w:p>
  <w:p w:rsidR="00580D56" w:rsidRPr="00306B1F" w:rsidRDefault="00F24A45" w:rsidP="001D4CD0">
    <w:pPr>
      <w:pStyle w:val="NoSpacing"/>
      <w:jc w:val="right"/>
      <w:rPr>
        <w:lang w:val="bg-BG"/>
      </w:rPr>
    </w:pPr>
    <w:r>
      <w:rPr>
        <w:lang w:val="bg-BG"/>
      </w:rPr>
      <w:t>Август 2014/брой 7</w:t>
    </w:r>
  </w:p>
  <w:p w:rsidR="00580D56" w:rsidRPr="00A2762D" w:rsidRDefault="00580D56" w:rsidP="00003522">
    <w:pPr>
      <w:pStyle w:val="Header"/>
      <w:jc w:val="right"/>
      <w:rPr>
        <w:b/>
        <w:color w:val="EEECE1" w:themeColor="background2"/>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https://encrypted-tbn1.gstatic.com/images?q=tbn:ANd9GcQ_Do9mxrnjvzUyoALHvNW52waK_OGWOOEkcE6oxkakths1QIIyqw" style="width:19.6pt;height:1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" o:bullet="t">
        <v:imagedata r:id="rId1" o:title="" cropbottom="-175f"/>
      </v:shape>
    </w:pict>
  </w:numPicBullet>
  <w:abstractNum w:abstractNumId="0">
    <w:nsid w:val="0421153E"/>
    <w:multiLevelType w:val="hybridMultilevel"/>
    <w:tmpl w:val="53DC9288"/>
    <w:lvl w:ilvl="0" w:tplc="1FA68B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726CF"/>
    <w:multiLevelType w:val="hybridMultilevel"/>
    <w:tmpl w:val="3AB8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B77B0"/>
    <w:multiLevelType w:val="hybridMultilevel"/>
    <w:tmpl w:val="A1F0054A"/>
    <w:lvl w:ilvl="0" w:tplc="D12C0E6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1398B"/>
    <w:multiLevelType w:val="hybridMultilevel"/>
    <w:tmpl w:val="61A4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41DF9"/>
    <w:multiLevelType w:val="hybridMultilevel"/>
    <w:tmpl w:val="CD96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56F55"/>
    <w:multiLevelType w:val="hybridMultilevel"/>
    <w:tmpl w:val="66FA1614"/>
    <w:lvl w:ilvl="0" w:tplc="818C7C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C6383"/>
    <w:multiLevelType w:val="hybridMultilevel"/>
    <w:tmpl w:val="0BC4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D2E1A"/>
    <w:multiLevelType w:val="hybridMultilevel"/>
    <w:tmpl w:val="935EE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C721A"/>
    <w:multiLevelType w:val="hybridMultilevel"/>
    <w:tmpl w:val="2220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D0A2D"/>
    <w:multiLevelType w:val="hybridMultilevel"/>
    <w:tmpl w:val="1EA0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F24E73"/>
    <w:multiLevelType w:val="hybridMultilevel"/>
    <w:tmpl w:val="B1A48AD4"/>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nsid w:val="196E40D8"/>
    <w:multiLevelType w:val="hybridMultilevel"/>
    <w:tmpl w:val="1B6EC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EF1E31"/>
    <w:multiLevelType w:val="hybridMultilevel"/>
    <w:tmpl w:val="0A12A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23DC8"/>
    <w:multiLevelType w:val="hybridMultilevel"/>
    <w:tmpl w:val="A05A1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143B8"/>
    <w:multiLevelType w:val="hybridMultilevel"/>
    <w:tmpl w:val="4DBC9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E7F11"/>
    <w:multiLevelType w:val="hybridMultilevel"/>
    <w:tmpl w:val="16B4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554DA5"/>
    <w:multiLevelType w:val="hybridMultilevel"/>
    <w:tmpl w:val="88746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268CD"/>
    <w:multiLevelType w:val="hybridMultilevel"/>
    <w:tmpl w:val="3FBA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73452"/>
    <w:multiLevelType w:val="hybridMultilevel"/>
    <w:tmpl w:val="EA2AE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5674D0"/>
    <w:multiLevelType w:val="hybridMultilevel"/>
    <w:tmpl w:val="30F0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A0D1F"/>
    <w:multiLevelType w:val="hybridMultilevel"/>
    <w:tmpl w:val="477011F0"/>
    <w:lvl w:ilvl="0" w:tplc="387A2C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CC2A4C"/>
    <w:multiLevelType w:val="hybridMultilevel"/>
    <w:tmpl w:val="DF627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828A4"/>
    <w:multiLevelType w:val="hybridMultilevel"/>
    <w:tmpl w:val="A50650DE"/>
    <w:lvl w:ilvl="0" w:tplc="6624E50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FB5028"/>
    <w:multiLevelType w:val="hybridMultilevel"/>
    <w:tmpl w:val="ACB2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DB1C6D"/>
    <w:multiLevelType w:val="hybridMultilevel"/>
    <w:tmpl w:val="933855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7317"/>
    <w:multiLevelType w:val="hybridMultilevel"/>
    <w:tmpl w:val="76063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C2D40"/>
    <w:multiLevelType w:val="hybridMultilevel"/>
    <w:tmpl w:val="571C3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8529C"/>
    <w:multiLevelType w:val="hybridMultilevel"/>
    <w:tmpl w:val="C952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03ED9"/>
    <w:multiLevelType w:val="hybridMultilevel"/>
    <w:tmpl w:val="7544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A03AC7"/>
    <w:multiLevelType w:val="hybridMultilevel"/>
    <w:tmpl w:val="1B6EC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4429B"/>
    <w:multiLevelType w:val="hybridMultilevel"/>
    <w:tmpl w:val="EF24D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024"/>
    <w:multiLevelType w:val="hybridMultilevel"/>
    <w:tmpl w:val="BAC6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A347FC"/>
    <w:multiLevelType w:val="hybridMultilevel"/>
    <w:tmpl w:val="698ED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3B33B1"/>
    <w:multiLevelType w:val="hybridMultilevel"/>
    <w:tmpl w:val="477011F0"/>
    <w:lvl w:ilvl="0" w:tplc="387A2C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A4E5669"/>
    <w:multiLevelType w:val="hybridMultilevel"/>
    <w:tmpl w:val="5FBC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6F3773"/>
    <w:multiLevelType w:val="hybridMultilevel"/>
    <w:tmpl w:val="9588F5CE"/>
    <w:lvl w:ilvl="0" w:tplc="FE8850E8">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32466"/>
    <w:multiLevelType w:val="hybridMultilevel"/>
    <w:tmpl w:val="2168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04F92"/>
    <w:multiLevelType w:val="hybridMultilevel"/>
    <w:tmpl w:val="DBC823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Symbol"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Symbol" w:hint="default"/>
      </w:rPr>
    </w:lvl>
    <w:lvl w:ilvl="8" w:tplc="0419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0"/>
  </w:num>
  <w:num w:numId="4">
    <w:abstractNumId w:val="12"/>
  </w:num>
  <w:num w:numId="5">
    <w:abstractNumId w:val="27"/>
  </w:num>
  <w:num w:numId="6">
    <w:abstractNumId w:val="26"/>
  </w:num>
  <w:num w:numId="7">
    <w:abstractNumId w:val="33"/>
  </w:num>
  <w:num w:numId="8">
    <w:abstractNumId w:val="20"/>
  </w:num>
  <w:num w:numId="9">
    <w:abstractNumId w:val="5"/>
  </w:num>
  <w:num w:numId="10">
    <w:abstractNumId w:val="4"/>
  </w:num>
  <w:num w:numId="11">
    <w:abstractNumId w:val="18"/>
  </w:num>
  <w:num w:numId="12">
    <w:abstractNumId w:val="31"/>
  </w:num>
  <w:num w:numId="13">
    <w:abstractNumId w:val="10"/>
  </w:num>
  <w:num w:numId="14">
    <w:abstractNumId w:val="36"/>
  </w:num>
  <w:num w:numId="15">
    <w:abstractNumId w:val="25"/>
  </w:num>
  <w:num w:numId="16">
    <w:abstractNumId w:val="6"/>
  </w:num>
  <w:num w:numId="17">
    <w:abstractNumId w:val="7"/>
  </w:num>
  <w:num w:numId="18">
    <w:abstractNumId w:val="24"/>
  </w:num>
  <w:num w:numId="19">
    <w:abstractNumId w:val="17"/>
  </w:num>
  <w:num w:numId="20">
    <w:abstractNumId w:val="19"/>
  </w:num>
  <w:num w:numId="21">
    <w:abstractNumId w:val="3"/>
  </w:num>
  <w:num w:numId="22">
    <w:abstractNumId w:val="23"/>
  </w:num>
  <w:num w:numId="23">
    <w:abstractNumId w:val="1"/>
  </w:num>
  <w:num w:numId="24">
    <w:abstractNumId w:val="32"/>
  </w:num>
  <w:num w:numId="25">
    <w:abstractNumId w:val="9"/>
  </w:num>
  <w:num w:numId="26">
    <w:abstractNumId w:val="34"/>
  </w:num>
  <w:num w:numId="27">
    <w:abstractNumId w:val="14"/>
  </w:num>
  <w:num w:numId="28">
    <w:abstractNumId w:val="21"/>
  </w:num>
  <w:num w:numId="29">
    <w:abstractNumId w:val="11"/>
  </w:num>
  <w:num w:numId="30">
    <w:abstractNumId w:val="30"/>
  </w:num>
  <w:num w:numId="31">
    <w:abstractNumId w:val="29"/>
  </w:num>
  <w:num w:numId="32">
    <w:abstractNumId w:val="15"/>
  </w:num>
  <w:num w:numId="33">
    <w:abstractNumId w:val="16"/>
  </w:num>
  <w:num w:numId="34">
    <w:abstractNumId w:val="13"/>
  </w:num>
  <w:num w:numId="35">
    <w:abstractNumId w:val="2"/>
  </w:num>
  <w:num w:numId="36">
    <w:abstractNumId w:val="8"/>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0B"/>
    <w:rsid w:val="00003522"/>
    <w:rsid w:val="00017DC3"/>
    <w:rsid w:val="00034561"/>
    <w:rsid w:val="0003482A"/>
    <w:rsid w:val="000513B4"/>
    <w:rsid w:val="00055683"/>
    <w:rsid w:val="000826BF"/>
    <w:rsid w:val="000927BA"/>
    <w:rsid w:val="000D6D1A"/>
    <w:rsid w:val="000D7917"/>
    <w:rsid w:val="00104AF2"/>
    <w:rsid w:val="00113595"/>
    <w:rsid w:val="00144208"/>
    <w:rsid w:val="001532BB"/>
    <w:rsid w:val="00154238"/>
    <w:rsid w:val="00164AEB"/>
    <w:rsid w:val="00172083"/>
    <w:rsid w:val="0017549C"/>
    <w:rsid w:val="00176D97"/>
    <w:rsid w:val="00180DC8"/>
    <w:rsid w:val="00187E58"/>
    <w:rsid w:val="001946BF"/>
    <w:rsid w:val="001A300A"/>
    <w:rsid w:val="001A366A"/>
    <w:rsid w:val="001A390C"/>
    <w:rsid w:val="001A79EF"/>
    <w:rsid w:val="001B3018"/>
    <w:rsid w:val="001B372B"/>
    <w:rsid w:val="001C03C8"/>
    <w:rsid w:val="001C4916"/>
    <w:rsid w:val="001C75BB"/>
    <w:rsid w:val="001D4CD0"/>
    <w:rsid w:val="001E02E3"/>
    <w:rsid w:val="001E51AB"/>
    <w:rsid w:val="001F1B4C"/>
    <w:rsid w:val="001F4D9C"/>
    <w:rsid w:val="001F540B"/>
    <w:rsid w:val="002019FC"/>
    <w:rsid w:val="002179DF"/>
    <w:rsid w:val="0022078A"/>
    <w:rsid w:val="00227AEC"/>
    <w:rsid w:val="00232155"/>
    <w:rsid w:val="00241A1A"/>
    <w:rsid w:val="00260F43"/>
    <w:rsid w:val="0027267F"/>
    <w:rsid w:val="002814A5"/>
    <w:rsid w:val="0028368B"/>
    <w:rsid w:val="00286EDA"/>
    <w:rsid w:val="002A0718"/>
    <w:rsid w:val="002A305E"/>
    <w:rsid w:val="002B53F8"/>
    <w:rsid w:val="002C6E5F"/>
    <w:rsid w:val="002F79D6"/>
    <w:rsid w:val="00300B30"/>
    <w:rsid w:val="003067B0"/>
    <w:rsid w:val="00306B1F"/>
    <w:rsid w:val="00315616"/>
    <w:rsid w:val="00324DDE"/>
    <w:rsid w:val="00325D70"/>
    <w:rsid w:val="00326B6A"/>
    <w:rsid w:val="00334FEF"/>
    <w:rsid w:val="003658A9"/>
    <w:rsid w:val="0037315B"/>
    <w:rsid w:val="00373D8A"/>
    <w:rsid w:val="00384E8F"/>
    <w:rsid w:val="00390BC7"/>
    <w:rsid w:val="00396FF0"/>
    <w:rsid w:val="003977BC"/>
    <w:rsid w:val="003A65F0"/>
    <w:rsid w:val="003B3DF7"/>
    <w:rsid w:val="003B720D"/>
    <w:rsid w:val="003C04AF"/>
    <w:rsid w:val="003C642B"/>
    <w:rsid w:val="003E4240"/>
    <w:rsid w:val="003F2A5A"/>
    <w:rsid w:val="003F57DE"/>
    <w:rsid w:val="003F61D0"/>
    <w:rsid w:val="003F641D"/>
    <w:rsid w:val="00404D9B"/>
    <w:rsid w:val="0040552C"/>
    <w:rsid w:val="00414DA5"/>
    <w:rsid w:val="0042272B"/>
    <w:rsid w:val="00442408"/>
    <w:rsid w:val="00445492"/>
    <w:rsid w:val="0044738D"/>
    <w:rsid w:val="00455041"/>
    <w:rsid w:val="00473B71"/>
    <w:rsid w:val="0049558C"/>
    <w:rsid w:val="0049583D"/>
    <w:rsid w:val="004A2422"/>
    <w:rsid w:val="004C7973"/>
    <w:rsid w:val="004D36C4"/>
    <w:rsid w:val="004E3778"/>
    <w:rsid w:val="004E718E"/>
    <w:rsid w:val="004F098C"/>
    <w:rsid w:val="004F0D58"/>
    <w:rsid w:val="004F735E"/>
    <w:rsid w:val="00514398"/>
    <w:rsid w:val="00521015"/>
    <w:rsid w:val="00526278"/>
    <w:rsid w:val="005413A3"/>
    <w:rsid w:val="005506BA"/>
    <w:rsid w:val="0055447C"/>
    <w:rsid w:val="00556F51"/>
    <w:rsid w:val="005606C5"/>
    <w:rsid w:val="00560EAB"/>
    <w:rsid w:val="00562BEB"/>
    <w:rsid w:val="005800D3"/>
    <w:rsid w:val="00580D56"/>
    <w:rsid w:val="00587769"/>
    <w:rsid w:val="00591ED5"/>
    <w:rsid w:val="005963BF"/>
    <w:rsid w:val="005A0E4B"/>
    <w:rsid w:val="005A3D05"/>
    <w:rsid w:val="005A5A4E"/>
    <w:rsid w:val="005A68D7"/>
    <w:rsid w:val="005B7B89"/>
    <w:rsid w:val="005C05F8"/>
    <w:rsid w:val="005C42FC"/>
    <w:rsid w:val="005C4747"/>
    <w:rsid w:val="005C4B69"/>
    <w:rsid w:val="005D1F03"/>
    <w:rsid w:val="005D4923"/>
    <w:rsid w:val="005E15E9"/>
    <w:rsid w:val="005F0504"/>
    <w:rsid w:val="0060050B"/>
    <w:rsid w:val="006031A9"/>
    <w:rsid w:val="00604CAA"/>
    <w:rsid w:val="00653556"/>
    <w:rsid w:val="00654F2E"/>
    <w:rsid w:val="00655E7E"/>
    <w:rsid w:val="0065778E"/>
    <w:rsid w:val="006637B9"/>
    <w:rsid w:val="00675C89"/>
    <w:rsid w:val="00683617"/>
    <w:rsid w:val="0068414A"/>
    <w:rsid w:val="006A2E7F"/>
    <w:rsid w:val="006C121F"/>
    <w:rsid w:val="006C19B8"/>
    <w:rsid w:val="006C2C13"/>
    <w:rsid w:val="006C754A"/>
    <w:rsid w:val="006D0B89"/>
    <w:rsid w:val="006D32DE"/>
    <w:rsid w:val="006D55E6"/>
    <w:rsid w:val="006F3658"/>
    <w:rsid w:val="006F714E"/>
    <w:rsid w:val="00707987"/>
    <w:rsid w:val="007225B8"/>
    <w:rsid w:val="00735964"/>
    <w:rsid w:val="00746D39"/>
    <w:rsid w:val="00765636"/>
    <w:rsid w:val="00767AC1"/>
    <w:rsid w:val="007977DC"/>
    <w:rsid w:val="007B7783"/>
    <w:rsid w:val="007C4F24"/>
    <w:rsid w:val="007D2C82"/>
    <w:rsid w:val="007E1487"/>
    <w:rsid w:val="007E18FF"/>
    <w:rsid w:val="007F4EA1"/>
    <w:rsid w:val="007F7EF1"/>
    <w:rsid w:val="00816181"/>
    <w:rsid w:val="00824163"/>
    <w:rsid w:val="008425C8"/>
    <w:rsid w:val="00880DFD"/>
    <w:rsid w:val="008824FA"/>
    <w:rsid w:val="00891E2C"/>
    <w:rsid w:val="008964E3"/>
    <w:rsid w:val="008A00AB"/>
    <w:rsid w:val="008A4855"/>
    <w:rsid w:val="008B3D06"/>
    <w:rsid w:val="008B680D"/>
    <w:rsid w:val="008D2E04"/>
    <w:rsid w:val="0092559E"/>
    <w:rsid w:val="009343CD"/>
    <w:rsid w:val="00940574"/>
    <w:rsid w:val="00940F0F"/>
    <w:rsid w:val="00940FE5"/>
    <w:rsid w:val="00943781"/>
    <w:rsid w:val="00944628"/>
    <w:rsid w:val="00947E0A"/>
    <w:rsid w:val="00952175"/>
    <w:rsid w:val="00954CB2"/>
    <w:rsid w:val="009552AE"/>
    <w:rsid w:val="00976D6A"/>
    <w:rsid w:val="00991A53"/>
    <w:rsid w:val="00993642"/>
    <w:rsid w:val="009A2007"/>
    <w:rsid w:val="009B1908"/>
    <w:rsid w:val="009B26CE"/>
    <w:rsid w:val="009C347D"/>
    <w:rsid w:val="009C6307"/>
    <w:rsid w:val="009D03B6"/>
    <w:rsid w:val="009E3CCC"/>
    <w:rsid w:val="009F2F7A"/>
    <w:rsid w:val="009F762B"/>
    <w:rsid w:val="00A01B52"/>
    <w:rsid w:val="00A02F50"/>
    <w:rsid w:val="00A114A7"/>
    <w:rsid w:val="00A13117"/>
    <w:rsid w:val="00A21001"/>
    <w:rsid w:val="00A2762D"/>
    <w:rsid w:val="00A32530"/>
    <w:rsid w:val="00A42063"/>
    <w:rsid w:val="00A50046"/>
    <w:rsid w:val="00A65948"/>
    <w:rsid w:val="00A71474"/>
    <w:rsid w:val="00A73F5E"/>
    <w:rsid w:val="00A93F66"/>
    <w:rsid w:val="00AA1227"/>
    <w:rsid w:val="00AB4F40"/>
    <w:rsid w:val="00AB6685"/>
    <w:rsid w:val="00AD26B4"/>
    <w:rsid w:val="00AE3407"/>
    <w:rsid w:val="00AE4F0E"/>
    <w:rsid w:val="00AF3916"/>
    <w:rsid w:val="00B022CD"/>
    <w:rsid w:val="00B11AEF"/>
    <w:rsid w:val="00B269A3"/>
    <w:rsid w:val="00B3293B"/>
    <w:rsid w:val="00B3324F"/>
    <w:rsid w:val="00B34044"/>
    <w:rsid w:val="00B35621"/>
    <w:rsid w:val="00B37D0A"/>
    <w:rsid w:val="00B5431D"/>
    <w:rsid w:val="00B6165F"/>
    <w:rsid w:val="00B87F62"/>
    <w:rsid w:val="00B912C9"/>
    <w:rsid w:val="00BA4147"/>
    <w:rsid w:val="00BB0EA8"/>
    <w:rsid w:val="00BB5291"/>
    <w:rsid w:val="00BC7F82"/>
    <w:rsid w:val="00BE0797"/>
    <w:rsid w:val="00BE2790"/>
    <w:rsid w:val="00C1353F"/>
    <w:rsid w:val="00C16FF5"/>
    <w:rsid w:val="00C21B8B"/>
    <w:rsid w:val="00C23341"/>
    <w:rsid w:val="00C260EC"/>
    <w:rsid w:val="00C339F4"/>
    <w:rsid w:val="00C35199"/>
    <w:rsid w:val="00C4213F"/>
    <w:rsid w:val="00C427FD"/>
    <w:rsid w:val="00C549E8"/>
    <w:rsid w:val="00C74C50"/>
    <w:rsid w:val="00C842A9"/>
    <w:rsid w:val="00C84541"/>
    <w:rsid w:val="00C942F9"/>
    <w:rsid w:val="00CC29F8"/>
    <w:rsid w:val="00CC7AE0"/>
    <w:rsid w:val="00CD6B60"/>
    <w:rsid w:val="00CE0B8E"/>
    <w:rsid w:val="00CE0F8C"/>
    <w:rsid w:val="00CF3CD5"/>
    <w:rsid w:val="00D01764"/>
    <w:rsid w:val="00D25E35"/>
    <w:rsid w:val="00D25EA8"/>
    <w:rsid w:val="00D32D0A"/>
    <w:rsid w:val="00D406B8"/>
    <w:rsid w:val="00D5470C"/>
    <w:rsid w:val="00D851C3"/>
    <w:rsid w:val="00D940FB"/>
    <w:rsid w:val="00D97E2A"/>
    <w:rsid w:val="00DA1692"/>
    <w:rsid w:val="00DA2F39"/>
    <w:rsid w:val="00DB7AA6"/>
    <w:rsid w:val="00DC01C8"/>
    <w:rsid w:val="00DC11FB"/>
    <w:rsid w:val="00DD636A"/>
    <w:rsid w:val="00DE2920"/>
    <w:rsid w:val="00DE3B82"/>
    <w:rsid w:val="00DE50B6"/>
    <w:rsid w:val="00DE7387"/>
    <w:rsid w:val="00DF12AD"/>
    <w:rsid w:val="00DF3232"/>
    <w:rsid w:val="00DF3EC7"/>
    <w:rsid w:val="00DF65CE"/>
    <w:rsid w:val="00E05E59"/>
    <w:rsid w:val="00E119BD"/>
    <w:rsid w:val="00E13443"/>
    <w:rsid w:val="00E1455A"/>
    <w:rsid w:val="00E1714A"/>
    <w:rsid w:val="00E3653B"/>
    <w:rsid w:val="00E409F3"/>
    <w:rsid w:val="00E457B3"/>
    <w:rsid w:val="00E51C48"/>
    <w:rsid w:val="00E5260D"/>
    <w:rsid w:val="00E63C60"/>
    <w:rsid w:val="00E73368"/>
    <w:rsid w:val="00E75DFC"/>
    <w:rsid w:val="00E77B78"/>
    <w:rsid w:val="00E874A4"/>
    <w:rsid w:val="00EA188C"/>
    <w:rsid w:val="00EA1F5D"/>
    <w:rsid w:val="00EA3D68"/>
    <w:rsid w:val="00EA6809"/>
    <w:rsid w:val="00EC6B97"/>
    <w:rsid w:val="00ED066D"/>
    <w:rsid w:val="00ED255F"/>
    <w:rsid w:val="00ED399D"/>
    <w:rsid w:val="00F01C7B"/>
    <w:rsid w:val="00F073DA"/>
    <w:rsid w:val="00F152E3"/>
    <w:rsid w:val="00F204ED"/>
    <w:rsid w:val="00F24A45"/>
    <w:rsid w:val="00F50425"/>
    <w:rsid w:val="00F52DE3"/>
    <w:rsid w:val="00F55111"/>
    <w:rsid w:val="00F62209"/>
    <w:rsid w:val="00F811FC"/>
    <w:rsid w:val="00F93350"/>
    <w:rsid w:val="00FA3C6C"/>
    <w:rsid w:val="00FA7B8F"/>
    <w:rsid w:val="00FB05A2"/>
    <w:rsid w:val="00FE6E59"/>
    <w:rsid w:val="00FF0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rmal (Web)" w:uiPriority="99"/>
    <w:lsdException w:name="Table Grid" w:uiPriority="59"/>
    <w:lsdException w:name="Light List Accent 1" w:uiPriority="61"/>
    <w:lsdException w:name="List Paragraph" w:uiPriority="34" w:qFormat="1"/>
    <w:lsdException w:name="Colorful Grid Accent 2" w:uiPriority="73"/>
    <w:lsdException w:name="Medium Shading 1 Accent 3" w:uiPriority="63"/>
  </w:latentStyles>
  <w:style w:type="paragraph" w:default="1" w:styleId="Normal">
    <w:name w:val="Normal"/>
    <w:qFormat/>
  </w:style>
  <w:style w:type="paragraph" w:styleId="Heading1">
    <w:name w:val="heading 1"/>
    <w:basedOn w:val="Normal"/>
    <w:next w:val="Normal"/>
    <w:link w:val="Heading1Char"/>
    <w:uiPriority w:val="9"/>
    <w:qFormat/>
    <w:rsid w:val="001D4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54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9E"/>
    <w:rPr>
      <w:rFonts w:ascii="Tahoma" w:hAnsi="Tahoma" w:cs="Tahoma"/>
      <w:sz w:val="16"/>
      <w:szCs w:val="16"/>
    </w:rPr>
  </w:style>
  <w:style w:type="paragraph" w:styleId="ListParagraph">
    <w:name w:val="List Paragraph"/>
    <w:basedOn w:val="Normal"/>
    <w:uiPriority w:val="34"/>
    <w:qFormat/>
    <w:rsid w:val="00373D8A"/>
    <w:pPr>
      <w:ind w:left="720"/>
      <w:contextualSpacing/>
    </w:pPr>
  </w:style>
  <w:style w:type="character" w:styleId="Strong">
    <w:name w:val="Strong"/>
    <w:basedOn w:val="DefaultParagraphFont"/>
    <w:uiPriority w:val="22"/>
    <w:qFormat/>
    <w:rsid w:val="00C4213F"/>
    <w:rPr>
      <w:b/>
      <w:bCs/>
    </w:rPr>
  </w:style>
  <w:style w:type="character" w:customStyle="1" w:styleId="Heading3Char">
    <w:name w:val="Heading 3 Char"/>
    <w:basedOn w:val="DefaultParagraphFont"/>
    <w:link w:val="Heading3"/>
    <w:uiPriority w:val="9"/>
    <w:rsid w:val="001F540B"/>
    <w:rPr>
      <w:rFonts w:ascii="Times New Roman" w:eastAsia="Times New Roman" w:hAnsi="Times New Roman" w:cs="Times New Roman"/>
      <w:b/>
      <w:bCs/>
      <w:sz w:val="27"/>
      <w:szCs w:val="27"/>
      <w:lang w:eastAsia="ru-RU"/>
    </w:rPr>
  </w:style>
  <w:style w:type="paragraph" w:styleId="Header">
    <w:name w:val="header"/>
    <w:basedOn w:val="Normal"/>
    <w:link w:val="HeaderChar"/>
    <w:uiPriority w:val="99"/>
    <w:unhideWhenUsed/>
    <w:rsid w:val="000035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3522"/>
  </w:style>
  <w:style w:type="paragraph" w:styleId="Footer">
    <w:name w:val="footer"/>
    <w:basedOn w:val="Normal"/>
    <w:link w:val="FooterChar"/>
    <w:uiPriority w:val="99"/>
    <w:unhideWhenUsed/>
    <w:rsid w:val="000035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3522"/>
  </w:style>
  <w:style w:type="character" w:customStyle="1" w:styleId="Heading2Char">
    <w:name w:val="Heading 2 Char"/>
    <w:basedOn w:val="DefaultParagraphFont"/>
    <w:link w:val="Heading2"/>
    <w:uiPriority w:val="9"/>
    <w:rsid w:val="001D4C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4CD0"/>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1D4CD0"/>
    <w:pPr>
      <w:spacing w:after="0" w:line="240" w:lineRule="auto"/>
    </w:pPr>
  </w:style>
  <w:style w:type="character" w:styleId="PlaceholderText">
    <w:name w:val="Placeholder Text"/>
    <w:basedOn w:val="DefaultParagraphFont"/>
    <w:uiPriority w:val="99"/>
    <w:semiHidden/>
    <w:rsid w:val="00306B1F"/>
    <w:rPr>
      <w:color w:val="808080"/>
    </w:rPr>
  </w:style>
  <w:style w:type="character" w:styleId="Hyperlink">
    <w:name w:val="Hyperlink"/>
    <w:basedOn w:val="DefaultParagraphFont"/>
    <w:uiPriority w:val="99"/>
    <w:unhideWhenUsed/>
    <w:rsid w:val="005A68D7"/>
    <w:rPr>
      <w:color w:val="0000FF" w:themeColor="hyperlink"/>
      <w:u w:val="single"/>
    </w:rPr>
  </w:style>
  <w:style w:type="character" w:customStyle="1" w:styleId="NoSpacingChar">
    <w:name w:val="No Spacing Char"/>
    <w:basedOn w:val="DefaultParagraphFont"/>
    <w:link w:val="NoSpacing"/>
    <w:uiPriority w:val="1"/>
    <w:rsid w:val="00C16FF5"/>
  </w:style>
  <w:style w:type="character" w:customStyle="1" w:styleId="shorttext">
    <w:name w:val="short_text"/>
    <w:basedOn w:val="DefaultParagraphFont"/>
    <w:rsid w:val="00DF65CE"/>
  </w:style>
  <w:style w:type="character" w:styleId="FollowedHyperlink">
    <w:name w:val="FollowedHyperlink"/>
    <w:basedOn w:val="DefaultParagraphFont"/>
    <w:rsid w:val="00DF65CE"/>
    <w:rPr>
      <w:color w:val="800080" w:themeColor="followedHyperlink"/>
      <w:u w:val="single"/>
    </w:rPr>
  </w:style>
  <w:style w:type="table" w:styleId="TableGrid">
    <w:name w:val="Table Grid"/>
    <w:basedOn w:val="TableNormal"/>
    <w:uiPriority w:val="59"/>
    <w:rsid w:val="00334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2">
    <w:name w:val="Colorful Grid Accent 2"/>
    <w:basedOn w:val="TableNormal"/>
    <w:uiPriority w:val="73"/>
    <w:rsid w:val="00746D3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2">
    <w:name w:val="Medium List 2 Accent 2"/>
    <w:basedOn w:val="TableNormal"/>
    <w:rsid w:val="002019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rsid w:val="002019F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2019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2019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DD636A"/>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MediumShading1-Accent3">
    <w:name w:val="Medium Shading 1 Accent 3"/>
    <w:basedOn w:val="TableNormal"/>
    <w:uiPriority w:val="63"/>
    <w:rsid w:val="00DD636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D636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rmal (Web)" w:uiPriority="99"/>
    <w:lsdException w:name="Table Grid" w:uiPriority="59"/>
    <w:lsdException w:name="Light List Accent 1" w:uiPriority="61"/>
    <w:lsdException w:name="List Paragraph" w:uiPriority="34" w:qFormat="1"/>
    <w:lsdException w:name="Colorful Grid Accent 2" w:uiPriority="73"/>
    <w:lsdException w:name="Medium Shading 1 Accent 3" w:uiPriority="63"/>
  </w:latentStyles>
  <w:style w:type="paragraph" w:default="1" w:styleId="Normal">
    <w:name w:val="Normal"/>
    <w:qFormat/>
  </w:style>
  <w:style w:type="paragraph" w:styleId="Heading1">
    <w:name w:val="heading 1"/>
    <w:basedOn w:val="Normal"/>
    <w:next w:val="Normal"/>
    <w:link w:val="Heading1Char"/>
    <w:uiPriority w:val="9"/>
    <w:qFormat/>
    <w:rsid w:val="001D4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54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9E"/>
    <w:rPr>
      <w:rFonts w:ascii="Tahoma" w:hAnsi="Tahoma" w:cs="Tahoma"/>
      <w:sz w:val="16"/>
      <w:szCs w:val="16"/>
    </w:rPr>
  </w:style>
  <w:style w:type="paragraph" w:styleId="ListParagraph">
    <w:name w:val="List Paragraph"/>
    <w:basedOn w:val="Normal"/>
    <w:uiPriority w:val="34"/>
    <w:qFormat/>
    <w:rsid w:val="00373D8A"/>
    <w:pPr>
      <w:ind w:left="720"/>
      <w:contextualSpacing/>
    </w:pPr>
  </w:style>
  <w:style w:type="character" w:styleId="Strong">
    <w:name w:val="Strong"/>
    <w:basedOn w:val="DefaultParagraphFont"/>
    <w:uiPriority w:val="22"/>
    <w:qFormat/>
    <w:rsid w:val="00C4213F"/>
    <w:rPr>
      <w:b/>
      <w:bCs/>
    </w:rPr>
  </w:style>
  <w:style w:type="character" w:customStyle="1" w:styleId="Heading3Char">
    <w:name w:val="Heading 3 Char"/>
    <w:basedOn w:val="DefaultParagraphFont"/>
    <w:link w:val="Heading3"/>
    <w:uiPriority w:val="9"/>
    <w:rsid w:val="001F540B"/>
    <w:rPr>
      <w:rFonts w:ascii="Times New Roman" w:eastAsia="Times New Roman" w:hAnsi="Times New Roman" w:cs="Times New Roman"/>
      <w:b/>
      <w:bCs/>
      <w:sz w:val="27"/>
      <w:szCs w:val="27"/>
      <w:lang w:eastAsia="ru-RU"/>
    </w:rPr>
  </w:style>
  <w:style w:type="paragraph" w:styleId="Header">
    <w:name w:val="header"/>
    <w:basedOn w:val="Normal"/>
    <w:link w:val="HeaderChar"/>
    <w:uiPriority w:val="99"/>
    <w:unhideWhenUsed/>
    <w:rsid w:val="000035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3522"/>
  </w:style>
  <w:style w:type="paragraph" w:styleId="Footer">
    <w:name w:val="footer"/>
    <w:basedOn w:val="Normal"/>
    <w:link w:val="FooterChar"/>
    <w:uiPriority w:val="99"/>
    <w:unhideWhenUsed/>
    <w:rsid w:val="000035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3522"/>
  </w:style>
  <w:style w:type="character" w:customStyle="1" w:styleId="Heading2Char">
    <w:name w:val="Heading 2 Char"/>
    <w:basedOn w:val="DefaultParagraphFont"/>
    <w:link w:val="Heading2"/>
    <w:uiPriority w:val="9"/>
    <w:rsid w:val="001D4C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4CD0"/>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1D4CD0"/>
    <w:pPr>
      <w:spacing w:after="0" w:line="240" w:lineRule="auto"/>
    </w:pPr>
  </w:style>
  <w:style w:type="character" w:styleId="PlaceholderText">
    <w:name w:val="Placeholder Text"/>
    <w:basedOn w:val="DefaultParagraphFont"/>
    <w:uiPriority w:val="99"/>
    <w:semiHidden/>
    <w:rsid w:val="00306B1F"/>
    <w:rPr>
      <w:color w:val="808080"/>
    </w:rPr>
  </w:style>
  <w:style w:type="character" w:styleId="Hyperlink">
    <w:name w:val="Hyperlink"/>
    <w:basedOn w:val="DefaultParagraphFont"/>
    <w:uiPriority w:val="99"/>
    <w:unhideWhenUsed/>
    <w:rsid w:val="005A68D7"/>
    <w:rPr>
      <w:color w:val="0000FF" w:themeColor="hyperlink"/>
      <w:u w:val="single"/>
    </w:rPr>
  </w:style>
  <w:style w:type="character" w:customStyle="1" w:styleId="NoSpacingChar">
    <w:name w:val="No Spacing Char"/>
    <w:basedOn w:val="DefaultParagraphFont"/>
    <w:link w:val="NoSpacing"/>
    <w:uiPriority w:val="1"/>
    <w:rsid w:val="00C16FF5"/>
  </w:style>
  <w:style w:type="character" w:customStyle="1" w:styleId="shorttext">
    <w:name w:val="short_text"/>
    <w:basedOn w:val="DefaultParagraphFont"/>
    <w:rsid w:val="00DF65CE"/>
  </w:style>
  <w:style w:type="character" w:styleId="FollowedHyperlink">
    <w:name w:val="FollowedHyperlink"/>
    <w:basedOn w:val="DefaultParagraphFont"/>
    <w:rsid w:val="00DF65CE"/>
    <w:rPr>
      <w:color w:val="800080" w:themeColor="followedHyperlink"/>
      <w:u w:val="single"/>
    </w:rPr>
  </w:style>
  <w:style w:type="table" w:styleId="TableGrid">
    <w:name w:val="Table Grid"/>
    <w:basedOn w:val="TableNormal"/>
    <w:uiPriority w:val="59"/>
    <w:rsid w:val="00334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2">
    <w:name w:val="Colorful Grid Accent 2"/>
    <w:basedOn w:val="TableNormal"/>
    <w:uiPriority w:val="73"/>
    <w:rsid w:val="00746D3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2">
    <w:name w:val="Medium List 2 Accent 2"/>
    <w:basedOn w:val="TableNormal"/>
    <w:rsid w:val="002019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rsid w:val="002019F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2019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2019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DD636A"/>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MediumShading1-Accent3">
    <w:name w:val="Medium Shading 1 Accent 3"/>
    <w:basedOn w:val="TableNormal"/>
    <w:uiPriority w:val="63"/>
    <w:rsid w:val="00DD636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D636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760">
      <w:bodyDiv w:val="1"/>
      <w:marLeft w:val="0"/>
      <w:marRight w:val="0"/>
      <w:marTop w:val="0"/>
      <w:marBottom w:val="0"/>
      <w:divBdr>
        <w:top w:val="none" w:sz="0" w:space="0" w:color="auto"/>
        <w:left w:val="none" w:sz="0" w:space="0" w:color="auto"/>
        <w:bottom w:val="none" w:sz="0" w:space="0" w:color="auto"/>
        <w:right w:val="none" w:sz="0" w:space="0" w:color="auto"/>
      </w:divBdr>
    </w:div>
    <w:div w:id="683361768">
      <w:bodyDiv w:val="1"/>
      <w:marLeft w:val="0"/>
      <w:marRight w:val="0"/>
      <w:marTop w:val="0"/>
      <w:marBottom w:val="0"/>
      <w:divBdr>
        <w:top w:val="none" w:sz="0" w:space="0" w:color="auto"/>
        <w:left w:val="none" w:sz="0" w:space="0" w:color="auto"/>
        <w:bottom w:val="none" w:sz="0" w:space="0" w:color="auto"/>
        <w:right w:val="none" w:sz="0" w:space="0" w:color="auto"/>
      </w:divBdr>
    </w:div>
    <w:div w:id="14600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www.altairegion22.ru" TargetMode="External"/><Relationship Id="rId3" Type="http://schemas.openxmlformats.org/officeDocument/2006/relationships/numbering" Target="numbering.xml"/><Relationship Id="rId21" Type="http://schemas.openxmlformats.org/officeDocument/2006/relationships/hyperlink" Target="http://government.ru/media/files/41d4fd237c91ea4213b0.pdf" TargetMode="External"/><Relationship Id="rId7" Type="http://schemas.openxmlformats.org/officeDocument/2006/relationships/webSettings" Target="webSettings.xml"/><Relationship Id="rId12" Type="http://schemas.openxmlformats.org/officeDocument/2006/relationships/hyperlink" Target="https://www.facebook.com/" TargetMode="External"/><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facebook.com/profile.php?id=100007474538614&amp;fref=ts" TargetMode="External"/><Relationship Id="rId20" Type="http://schemas.openxmlformats.org/officeDocument/2006/relationships/hyperlink" Target="http://government.ru/media/files/41d4f8e16a0f70d2537c.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hyperlink" Target="http://www.cprb.ru" TargetMode="External"/><Relationship Id="rId19" Type="http://schemas.openxmlformats.org/officeDocument/2006/relationships/hyperlink" Target="http://www.rbc.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tks.ru/db/tnved/tree" TargetMode="External"/><Relationship Id="rId27" Type="http://schemas.openxmlformats.org/officeDocument/2006/relationships/image" Target="media/image10.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Verdana" pitchFamily="34" charset="0"/>
              </a:rPr>
              <a:t>фиг.1 Предпочитани видове мед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811740475992596E-2"/>
          <c:y val="0.12992479079128566"/>
          <c:w val="0.88368826833222747"/>
          <c:h val="0.58435874702009949"/>
        </c:manualLayout>
      </c:layout>
      <c:pie3DChart>
        <c:varyColors val="1"/>
        <c:ser>
          <c:idx val="0"/>
          <c:order val="0"/>
          <c:tx>
            <c:strRef>
              <c:f>Sheet1!$B$1</c:f>
              <c:strCache>
                <c:ptCount val="1"/>
                <c:pt idx="0">
                  <c:v>Предпочитани видове мед</c:v>
                </c:pt>
              </c:strCache>
            </c:strRef>
          </c:tx>
          <c:explosion val="25"/>
          <c:dLbls>
            <c:dLblPos val="outEnd"/>
            <c:showLegendKey val="0"/>
            <c:showVal val="0"/>
            <c:showCatName val="0"/>
            <c:showSerName val="0"/>
            <c:showPercent val="1"/>
            <c:showBubbleSize val="0"/>
            <c:showLeaderLines val="1"/>
          </c:dLbls>
          <c:cat>
            <c:strRef>
              <c:f>Sheet1!$A$2:$A$9</c:f>
              <c:strCache>
                <c:ptCount val="8"/>
                <c:pt idx="0">
                  <c:v>Липов</c:v>
                </c:pt>
                <c:pt idx="1">
                  <c:v>Кестенов</c:v>
                </c:pt>
                <c:pt idx="2">
                  <c:v>Орехов</c:v>
                </c:pt>
                <c:pt idx="3">
                  <c:v>Акациев</c:v>
                </c:pt>
                <c:pt idx="4">
                  <c:v>Жълт кантарион</c:v>
                </c:pt>
                <c:pt idx="5">
                  <c:v>Цветен</c:v>
                </c:pt>
                <c:pt idx="6">
                  <c:v>Върбовка</c:v>
                </c:pt>
                <c:pt idx="7">
                  <c:v>Други</c:v>
                </c:pt>
              </c:strCache>
            </c:strRef>
          </c:cat>
          <c:val>
            <c:numRef>
              <c:f>Sheet1!$B$2:$B$9</c:f>
              <c:numCache>
                <c:formatCode>0%</c:formatCode>
                <c:ptCount val="8"/>
                <c:pt idx="0">
                  <c:v>0.17</c:v>
                </c:pt>
                <c:pt idx="1">
                  <c:v>0.14000000000000001</c:v>
                </c:pt>
                <c:pt idx="2">
                  <c:v>0.12000000000000002</c:v>
                </c:pt>
                <c:pt idx="3">
                  <c:v>0.12000000000000002</c:v>
                </c:pt>
                <c:pt idx="4">
                  <c:v>9.0000000000000024E-2</c:v>
                </c:pt>
                <c:pt idx="5">
                  <c:v>5.0000000000000017E-2</c:v>
                </c:pt>
                <c:pt idx="6">
                  <c:v>4.0000000000000015E-2</c:v>
                </c:pt>
                <c:pt idx="7">
                  <c:v>0.27</c:v>
                </c:pt>
              </c:numCache>
            </c:numRef>
          </c:val>
        </c:ser>
        <c:dLbls>
          <c:showLegendKey val="0"/>
          <c:showVal val="0"/>
          <c:showCatName val="0"/>
          <c:showSerName val="0"/>
          <c:showPercent val="1"/>
          <c:showBubbleSize val="0"/>
          <c:showLeaderLines val="1"/>
        </c:dLbls>
      </c:pie3DChart>
      <c:spPr>
        <a:noFill/>
      </c:spPr>
    </c:plotArea>
    <c:legend>
      <c:legendPos val="t"/>
      <c:layout>
        <c:manualLayout>
          <c:xMode val="edge"/>
          <c:yMode val="edge"/>
          <c:x val="6.3584786092944198E-2"/>
          <c:y val="0.71152967762437813"/>
          <c:w val="0.87051452759960102"/>
          <c:h val="0.25410458670244707"/>
        </c:manualLayout>
      </c:layout>
      <c:overlay val="0"/>
    </c:legend>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www.cprb.ru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371703-1F30-4670-8901-31C901AD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2249</Words>
  <Characters>12820</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cprb</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www.cprb.ru</dc:creator>
  <cp:keywords/>
  <dc:description/>
  <cp:lastModifiedBy>Емилия</cp:lastModifiedBy>
  <cp:revision>3</cp:revision>
  <cp:lastPrinted>2014-09-02T08:50:00Z</cp:lastPrinted>
  <dcterms:created xsi:type="dcterms:W3CDTF">2014-09-02T08:50:00Z</dcterms:created>
  <dcterms:modified xsi:type="dcterms:W3CDTF">2014-09-02T08:51:00Z</dcterms:modified>
</cp:coreProperties>
</file>