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39" w:rsidRDefault="006E0439" w:rsidP="006E0439">
      <w:pPr>
        <w:jc w:val="center"/>
        <w:rPr>
          <w:rStyle w:val="hps"/>
          <w:rFonts w:ascii="Verdana" w:hAnsi="Verdana"/>
          <w:b/>
          <w:sz w:val="20"/>
          <w:szCs w:val="20"/>
          <w:lang w:val="bg-BG"/>
        </w:rPr>
      </w:pPr>
    </w:p>
    <w:p w:rsidR="006E0439" w:rsidRPr="00901560" w:rsidRDefault="006E0439" w:rsidP="006E0439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01560">
        <w:rPr>
          <w:rFonts w:ascii="Verdana" w:eastAsia="Times New Roman" w:hAnsi="Verdana" w:cs="Times New Roman"/>
          <w:b/>
          <w:noProof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09006B6D" wp14:editId="7025E8D2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3611880" cy="1805940"/>
            <wp:effectExtent l="0" t="0" r="7620" b="3810"/>
            <wp:wrapSquare wrapText="bothSides"/>
            <wp:docPr id="27" name="irc_mi" descr="http://igid.ru/img/upload/photos/613ced9d96b5d76cdd4c0d30e00ba4a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gid.ru/img/upload/photos/613ced9d96b5d76cdd4c0d30e00ba4a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560">
        <w:rPr>
          <w:rFonts w:ascii="Verdana" w:hAnsi="Verdana"/>
          <w:b/>
          <w:sz w:val="20"/>
          <w:szCs w:val="20"/>
          <w:lang w:val="bg-BG"/>
        </w:rPr>
        <w:t>НОВОГОДИШНА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01560">
        <w:rPr>
          <w:rFonts w:ascii="Verdana" w:hAnsi="Verdana"/>
          <w:b/>
          <w:sz w:val="20"/>
          <w:szCs w:val="20"/>
          <w:lang w:val="bg-BG"/>
        </w:rPr>
        <w:t>МОСКВА</w:t>
      </w:r>
    </w:p>
    <w:p w:rsidR="006E0439" w:rsidRPr="00901560" w:rsidRDefault="006E0439" w:rsidP="006E0439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</w:p>
    <w:p w:rsidR="006E0439" w:rsidRPr="00901560" w:rsidRDefault="006E0439" w:rsidP="006E0439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901560">
        <w:rPr>
          <w:rFonts w:ascii="Verdana" w:hAnsi="Verdana"/>
          <w:sz w:val="20"/>
          <w:szCs w:val="20"/>
          <w:lang w:val="bg-BG"/>
        </w:rPr>
        <w:t xml:space="preserve">На 15 декември 2014 г. московските власти приключиха с </w:t>
      </w:r>
      <w:r>
        <w:rPr>
          <w:rFonts w:ascii="Verdana" w:hAnsi="Verdana"/>
          <w:sz w:val="20"/>
          <w:szCs w:val="20"/>
          <w:lang w:val="bg-BG"/>
        </w:rPr>
        <w:t xml:space="preserve">оформянето на </w:t>
      </w:r>
      <w:r w:rsidRPr="00901560">
        <w:rPr>
          <w:rFonts w:ascii="Verdana" w:hAnsi="Verdana"/>
          <w:sz w:val="20"/>
          <w:szCs w:val="20"/>
          <w:lang w:val="bg-BG"/>
        </w:rPr>
        <w:t xml:space="preserve">празничната украса на Москва. Тази година тя е особено луксозна, като цената надхвърля 400 милиона рубли. </w:t>
      </w:r>
      <w:r>
        <w:rPr>
          <w:rFonts w:ascii="Verdana" w:hAnsi="Verdana"/>
          <w:sz w:val="20"/>
          <w:szCs w:val="20"/>
          <w:lang w:val="bg-BG"/>
        </w:rPr>
        <w:t>П</w:t>
      </w:r>
      <w:r w:rsidRPr="00901560">
        <w:rPr>
          <w:rFonts w:ascii="Verdana" w:hAnsi="Verdana"/>
          <w:sz w:val="20"/>
          <w:szCs w:val="20"/>
          <w:lang w:val="bg-BG"/>
        </w:rPr>
        <w:t>ари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901560">
        <w:rPr>
          <w:rFonts w:ascii="Verdana" w:hAnsi="Verdana"/>
          <w:sz w:val="20"/>
          <w:szCs w:val="20"/>
          <w:lang w:val="bg-BG"/>
        </w:rPr>
        <w:t xml:space="preserve"> не са за сметка на данъкоплатците, а са от доходите в бюджета </w:t>
      </w:r>
      <w:r>
        <w:rPr>
          <w:rFonts w:ascii="Verdana" w:hAnsi="Verdana"/>
          <w:sz w:val="20"/>
          <w:szCs w:val="20"/>
          <w:lang w:val="bg-BG"/>
        </w:rPr>
        <w:t>от градската</w:t>
      </w:r>
      <w:r w:rsidRPr="00901560">
        <w:rPr>
          <w:rFonts w:ascii="Verdana" w:hAnsi="Verdana"/>
          <w:sz w:val="20"/>
          <w:szCs w:val="20"/>
          <w:lang w:val="bg-BG"/>
        </w:rPr>
        <w:t xml:space="preserve"> реклама. </w:t>
      </w:r>
    </w:p>
    <w:p w:rsidR="006E0439" w:rsidRPr="00901560" w:rsidRDefault="006E0439" w:rsidP="006E043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901560">
        <w:rPr>
          <w:rFonts w:ascii="Verdana" w:eastAsia="Times New Roman" w:hAnsi="Verdana" w:cs="Times New Roman"/>
          <w:sz w:val="20"/>
          <w:szCs w:val="20"/>
          <w:lang w:val="bg-BG" w:eastAsia="ru-RU"/>
        </w:rPr>
        <w:t>Украсата на града е мащабна - от центъра към покрайнините декорацията има единна концепция. Въпреки това, тя отразява особеностите и забележителностите на всеки конкретен район.</w:t>
      </w:r>
    </w:p>
    <w:p w:rsidR="006E0439" w:rsidRPr="00901560" w:rsidRDefault="006E0439" w:rsidP="006E0439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901560">
        <w:rPr>
          <w:rFonts w:ascii="Verdana" w:eastAsia="Times New Roman" w:hAnsi="Verdana" w:cs="Times New Roman"/>
          <w:sz w:val="20"/>
          <w:szCs w:val="20"/>
          <w:lang w:val="bg-BG" w:eastAsia="ru-RU"/>
        </w:rPr>
        <w:t>Не е оставено без внимание и голямото спортно събитие през 2014 г. - Олимпийските игри в Сочи. Специални тематични елхи със спортни орнаменти са се появили пред концертната зала Русия, пред спортните комплекси „Олимпийски", „Лужники" и леденият дворец „Мегаспорт“.</w:t>
      </w:r>
    </w:p>
    <w:p w:rsidR="006E0439" w:rsidRPr="00901560" w:rsidRDefault="006E0439" w:rsidP="006E0439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901560">
        <w:rPr>
          <w:rFonts w:ascii="Verdana" w:eastAsia="Times New Roman" w:hAnsi="Verdana" w:cs="Times New Roman"/>
          <w:sz w:val="20"/>
          <w:szCs w:val="20"/>
          <w:lang w:val="bg-BG" w:eastAsia="ru-RU"/>
        </w:rPr>
        <w:t>Като цяло, в столицата са инсталирани около 500 празнични елхи, от които 73 са с височина над 20 метра. Освен това в Москва се появи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ха</w:t>
      </w:r>
      <w:r w:rsidRPr="00901560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около 2000 светещи дървета и 40 обемни светлинни конструкции, улиците на града се осветяват от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множество</w:t>
      </w:r>
      <w:r w:rsidRPr="00901560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гирлянди. В парк Кузминки традиционно отвори врати резиденцията на Дядо Мраз. В парковете и пешеходните зони бяха открити детски новогодишни градчета и базари. До неузнаваемост са преобразени площадите пред Болшой театър, Воробьевы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е </w:t>
      </w:r>
      <w:r w:rsidRPr="00901560">
        <w:rPr>
          <w:rFonts w:ascii="Verdana" w:eastAsia="Times New Roman" w:hAnsi="Verdana" w:cs="Times New Roman"/>
          <w:sz w:val="20"/>
          <w:szCs w:val="20"/>
          <w:lang w:val="bg-BG" w:eastAsia="ru-RU"/>
        </w:rPr>
        <w:t>горы и много други места.</w:t>
      </w:r>
    </w:p>
    <w:p w:rsidR="006E0439" w:rsidRPr="00901560" w:rsidRDefault="006E0439" w:rsidP="006E0439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901560">
        <w:rPr>
          <w:rFonts w:ascii="Verdana" w:eastAsia="Times New Roman" w:hAnsi="Verdana" w:cs="Times New Roman"/>
          <w:sz w:val="20"/>
          <w:szCs w:val="20"/>
          <w:lang w:val="bg-BG" w:eastAsia="ru-RU"/>
        </w:rPr>
        <w:t>Столицата ще бъде облечена в празничната си одежда по-дълго време от обичайното: от 15 декември 2014 г. до 1 февруари 2015 г. Многомилионният мегаполис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,</w:t>
      </w:r>
      <w:r w:rsidRPr="00901560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в средата на зимата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,</w:t>
      </w:r>
      <w:r w:rsidRPr="00901560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се нуждае от източник на положителни емоции и добро настроение.</w:t>
      </w:r>
    </w:p>
    <w:p w:rsidR="006E0439" w:rsidRPr="00901560" w:rsidRDefault="006E0439" w:rsidP="006E0439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901560">
        <w:rPr>
          <w:rFonts w:ascii="Verdana" w:eastAsia="Times New Roman" w:hAnsi="Verdana" w:cs="Times New Roman"/>
          <w:sz w:val="20"/>
          <w:szCs w:val="20"/>
          <w:lang w:val="bg-BG" w:eastAsia="ru-RU"/>
        </w:rPr>
        <w:t>Тази година за първи път на градските власти са отпуснати 35 милиона рубли за новогодишна кампания с цел привличане на туристи, не само руски, но и чужде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странни</w:t>
      </w:r>
      <w:r w:rsidRPr="00901560">
        <w:rPr>
          <w:rFonts w:ascii="Verdana" w:eastAsia="Times New Roman" w:hAnsi="Verdana" w:cs="Times New Roman"/>
          <w:sz w:val="20"/>
          <w:szCs w:val="20"/>
          <w:lang w:val="bg-BG" w:eastAsia="ru-RU"/>
        </w:rPr>
        <w:t>. По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-</w:t>
      </w:r>
      <w:r w:rsidRPr="00901560">
        <w:rPr>
          <w:rFonts w:ascii="Verdana" w:eastAsia="Times New Roman" w:hAnsi="Verdana" w:cs="Times New Roman"/>
          <w:sz w:val="20"/>
          <w:szCs w:val="20"/>
          <w:lang w:val="bg-BG" w:eastAsia="ru-RU"/>
        </w:rPr>
        <w:t>специално, тя може да се види на борда на добре познатите екскурзионни двуетажни автобуси в Лондон, Рим, Севиля, Кордоба, Гранада и други туристически центрове.</w:t>
      </w:r>
    </w:p>
    <w:p w:rsidR="006E0439" w:rsidRDefault="006E0439" w:rsidP="006E0439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901560">
        <w:rPr>
          <w:rFonts w:ascii="Verdana" w:eastAsia="Times New Roman" w:hAnsi="Verdana" w:cs="Times New Roman"/>
          <w:sz w:val="20"/>
          <w:szCs w:val="20"/>
          <w:lang w:val="bg-BG" w:eastAsia="ru-RU"/>
        </w:rPr>
        <w:t>Още 5 милиона рубли са похарчени за така нареченото роуд-шоу - поредица от презентации, които са посетили повече от 2,5 хиляди служители на туристически агенции.</w:t>
      </w:r>
    </w:p>
    <w:p w:rsidR="006E0439" w:rsidRDefault="006E0439" w:rsidP="006E0439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6E0439" w:rsidRDefault="006E0439" w:rsidP="006E0439">
      <w:pPr>
        <w:spacing w:after="0"/>
        <w:ind w:firstLine="708"/>
        <w:jc w:val="right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hyperlink r:id="rId7" w:history="1">
        <w:r w:rsidRPr="008E0669">
          <w:rPr>
            <w:rStyle w:val="a3"/>
            <w:rFonts w:ascii="Verdana" w:eastAsia="Times New Roman" w:hAnsi="Verdana" w:cs="Times New Roman"/>
            <w:sz w:val="20"/>
            <w:szCs w:val="20"/>
            <w:lang w:val="bg-BG" w:eastAsia="ru-RU"/>
          </w:rPr>
          <w:t>www.kommersant.ru</w:t>
        </w:r>
      </w:hyperlink>
    </w:p>
    <w:p w:rsidR="00F44C94" w:rsidRDefault="00F44C94">
      <w:bookmarkStart w:id="0" w:name="_GoBack"/>
      <w:bookmarkEnd w:id="0"/>
    </w:p>
    <w:sectPr w:rsidR="00F4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C4"/>
    <w:rsid w:val="006E0439"/>
    <w:rsid w:val="00B13DC4"/>
    <w:rsid w:val="00F4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39"/>
    <w:rPr>
      <w:color w:val="0000FF" w:themeColor="hyperlink"/>
      <w:u w:val="single"/>
    </w:rPr>
  </w:style>
  <w:style w:type="character" w:customStyle="1" w:styleId="hps">
    <w:name w:val="hps"/>
    <w:basedOn w:val="a0"/>
    <w:rsid w:val="006E0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39"/>
    <w:rPr>
      <w:color w:val="0000FF" w:themeColor="hyperlink"/>
      <w:u w:val="single"/>
    </w:rPr>
  </w:style>
  <w:style w:type="character" w:customStyle="1" w:styleId="hps">
    <w:name w:val="hps"/>
    <w:basedOn w:val="a0"/>
    <w:rsid w:val="006E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CAcQjRw&amp;url=http://igid.ru/novogodnie_prazdniki&amp;ei=nTuZVMC7CIviywP_qICgCw&amp;bvm=bv.82001339,d.bGQ&amp;psig=AFQjCNGuL1ThfaBTEm0UE-PuJdx9p5oQMA&amp;ust=14194146738634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2015-04-16T14:58:00Z</dcterms:created>
  <dcterms:modified xsi:type="dcterms:W3CDTF">2015-04-16T14:58:00Z</dcterms:modified>
</cp:coreProperties>
</file>